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D8" w:rsidRDefault="005006D9">
      <w:pPr>
        <w:jc w:val="center"/>
        <w:rPr>
          <w:rFonts w:eastAsia="华文中宋"/>
          <w:bCs/>
          <w:color w:val="FF0000"/>
          <w:spacing w:val="-20"/>
          <w:w w:val="50"/>
          <w:sz w:val="100"/>
          <w:szCs w:val="100"/>
        </w:rPr>
      </w:pPr>
      <w:r>
        <w:rPr>
          <w:rFonts w:eastAsia="华文中宋" w:hint="eastAsia"/>
          <w:bCs/>
          <w:color w:val="FF0000"/>
          <w:spacing w:val="-23"/>
          <w:w w:val="46"/>
          <w:sz w:val="110"/>
          <w:szCs w:val="110"/>
        </w:rPr>
        <w:t>中共济南幼儿师范高等专科学校委员会文件</w:t>
      </w:r>
      <w:r>
        <w:rPr>
          <w:rFonts w:eastAsia="华文中宋"/>
          <w:bCs/>
          <w:color w:val="FF0000"/>
          <w:spacing w:val="-20"/>
          <w:w w:val="50"/>
          <w:sz w:val="100"/>
          <w:szCs w:val="100"/>
        </w:rPr>
        <w:t xml:space="preserve"> </w:t>
      </w:r>
    </w:p>
    <w:p w:rsidR="001C21D8" w:rsidRDefault="001C21D8">
      <w:pPr>
        <w:jc w:val="center"/>
        <w:rPr>
          <w:rFonts w:eastAsia="方正姚体"/>
          <w:b/>
          <w:bCs/>
          <w:color w:val="FF0000"/>
        </w:rPr>
      </w:pPr>
    </w:p>
    <w:p w:rsidR="001C21D8" w:rsidRDefault="005006D9">
      <w:pPr>
        <w:ind w:firstLineChars="50" w:firstLine="160"/>
        <w:jc w:val="center"/>
        <w:rPr>
          <w:rFonts w:ascii="仿宋_GB2312" w:eastAsia="仿宋_GB2312" w:hAnsi="仿宋_GB2312" w:cs="仿宋_GB2312"/>
          <w:b/>
          <w:bCs/>
          <w:color w:val="FF0000"/>
          <w:sz w:val="32"/>
          <w:szCs w:val="32"/>
        </w:rPr>
      </w:pPr>
      <w:proofErr w:type="gramStart"/>
      <w:r>
        <w:rPr>
          <w:rFonts w:ascii="仿宋_GB2312" w:eastAsia="仿宋_GB2312" w:hAnsi="仿宋_GB2312" w:cs="仿宋_GB2312" w:hint="eastAsia"/>
          <w:color w:val="000000"/>
          <w:sz w:val="32"/>
          <w:szCs w:val="32"/>
        </w:rPr>
        <w:t>济幼高专党字</w:t>
      </w:r>
      <w:proofErr w:type="gramEnd"/>
      <w:r>
        <w:rPr>
          <w:rFonts w:ascii="仿宋_GB2312" w:eastAsia="仿宋_GB2312" w:hAnsi="仿宋_GB2312" w:cs="仿宋_GB2312" w:hint="eastAsia"/>
          <w:color w:val="000000"/>
          <w:sz w:val="32"/>
          <w:szCs w:val="32"/>
        </w:rPr>
        <w:t>[201</w:t>
      </w: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号</w:t>
      </w:r>
    </w:p>
    <w:p w:rsidR="001C21D8" w:rsidRDefault="005006D9">
      <w:pPr>
        <w:jc w:val="center"/>
        <w:rPr>
          <w:sz w:val="30"/>
          <w:szCs w:val="30"/>
        </w:rPr>
      </w:pPr>
      <w:r>
        <w:rPr>
          <w:rFonts w:eastAsia="方正姚体" w:hint="eastAsia"/>
          <w:color w:val="FF0000"/>
          <w:sz w:val="30"/>
          <w:szCs w:val="30"/>
        </w:rPr>
        <w:t>——</w:t>
      </w:r>
      <w:proofErr w:type="gramStart"/>
      <w:r>
        <w:rPr>
          <w:rFonts w:eastAsia="方正姚体" w:hint="eastAsia"/>
          <w:color w:val="FF0000"/>
          <w:sz w:val="30"/>
          <w:szCs w:val="30"/>
        </w:rPr>
        <w:t>——————————</w:t>
      </w:r>
      <w:proofErr w:type="gramEnd"/>
      <w:r>
        <w:rPr>
          <w:rFonts w:eastAsia="方正姚体" w:hint="eastAsia"/>
          <w:color w:val="FF0000"/>
          <w:sz w:val="30"/>
          <w:szCs w:val="30"/>
        </w:rPr>
        <w:t>—</w:t>
      </w:r>
      <w:r>
        <w:rPr>
          <w:rFonts w:eastAsia="方正姚体" w:hint="eastAsia"/>
          <w:color w:val="FF0000"/>
          <w:sz w:val="32"/>
          <w:szCs w:val="32"/>
        </w:rPr>
        <w:t>★</w:t>
      </w:r>
      <w:r>
        <w:rPr>
          <w:rFonts w:eastAsia="方正姚体" w:hint="eastAsia"/>
          <w:color w:val="FF0000"/>
          <w:sz w:val="30"/>
          <w:szCs w:val="30"/>
        </w:rPr>
        <w:t>——</w:t>
      </w:r>
      <w:proofErr w:type="gramStart"/>
      <w:r>
        <w:rPr>
          <w:rFonts w:eastAsia="方正姚体" w:hint="eastAsia"/>
          <w:color w:val="FF0000"/>
          <w:sz w:val="30"/>
          <w:szCs w:val="30"/>
        </w:rPr>
        <w:t>————————————</w:t>
      </w:r>
      <w:proofErr w:type="gramEnd"/>
    </w:p>
    <w:p w:rsidR="001C21D8" w:rsidRDefault="001C21D8">
      <w:pPr>
        <w:adjustRightInd w:val="0"/>
        <w:snapToGrid w:val="0"/>
        <w:spacing w:line="700" w:lineRule="exact"/>
        <w:jc w:val="center"/>
        <w:rPr>
          <w:rFonts w:ascii="华文中宋" w:eastAsia="华文中宋" w:hAnsi="华文中宋" w:cs="华文中宋"/>
          <w:spacing w:val="10"/>
          <w:w w:val="80"/>
          <w:sz w:val="44"/>
          <w:szCs w:val="44"/>
        </w:rPr>
      </w:pPr>
    </w:p>
    <w:p w:rsidR="001C21D8" w:rsidRDefault="005006D9">
      <w:pPr>
        <w:adjustRightInd w:val="0"/>
        <w:snapToGrid w:val="0"/>
        <w:spacing w:line="600" w:lineRule="exact"/>
        <w:jc w:val="center"/>
        <w:rPr>
          <w:rFonts w:ascii="华文中宋" w:eastAsia="华文中宋" w:hAnsi="华文中宋" w:cs="华文中宋"/>
          <w:spacing w:val="10"/>
          <w:w w:val="83"/>
          <w:sz w:val="44"/>
          <w:szCs w:val="44"/>
        </w:rPr>
      </w:pPr>
      <w:r>
        <w:rPr>
          <w:rFonts w:ascii="华文中宋" w:eastAsia="华文中宋" w:hAnsi="华文中宋" w:cs="华文中宋" w:hint="eastAsia"/>
          <w:spacing w:val="10"/>
          <w:w w:val="83"/>
          <w:sz w:val="44"/>
          <w:szCs w:val="44"/>
        </w:rPr>
        <w:t>中共济南幼儿师范高等专科学校委员会</w:t>
      </w:r>
    </w:p>
    <w:p w:rsidR="001C21D8" w:rsidRDefault="005006D9">
      <w:pPr>
        <w:adjustRightInd w:val="0"/>
        <w:snapToGrid w:val="0"/>
        <w:spacing w:line="600" w:lineRule="exact"/>
        <w:jc w:val="center"/>
        <w:rPr>
          <w:rFonts w:ascii="华文中宋" w:eastAsia="华文中宋" w:hAnsi="华文中宋" w:cs="华文中宋"/>
          <w:spacing w:val="11"/>
          <w:w w:val="53"/>
          <w:sz w:val="44"/>
          <w:szCs w:val="44"/>
        </w:rPr>
      </w:pPr>
      <w:r>
        <w:rPr>
          <w:rFonts w:ascii="华文中宋" w:eastAsia="华文中宋" w:hAnsi="华文中宋" w:cs="华文中宋"/>
          <w:spacing w:val="11"/>
          <w:w w:val="53"/>
          <w:sz w:val="44"/>
          <w:szCs w:val="44"/>
        </w:rPr>
        <w:t>201</w:t>
      </w:r>
      <w:r>
        <w:rPr>
          <w:rFonts w:ascii="华文中宋" w:eastAsia="华文中宋" w:hAnsi="华文中宋" w:cs="华文中宋" w:hint="eastAsia"/>
          <w:spacing w:val="11"/>
          <w:w w:val="53"/>
          <w:sz w:val="44"/>
          <w:szCs w:val="44"/>
        </w:rPr>
        <w:t>8</w:t>
      </w:r>
      <w:r>
        <w:rPr>
          <w:rFonts w:ascii="华文中宋" w:eastAsia="华文中宋" w:hAnsi="华文中宋" w:cs="华文中宋" w:hint="eastAsia"/>
          <w:spacing w:val="11"/>
          <w:w w:val="53"/>
          <w:sz w:val="44"/>
          <w:szCs w:val="44"/>
        </w:rPr>
        <w:t>年度党风廉政建设和反腐败工作暨党风廉政建设责任制考核实施意见</w:t>
      </w:r>
    </w:p>
    <w:p w:rsidR="001C21D8" w:rsidRDefault="001C21D8">
      <w:pPr>
        <w:adjustRightInd w:val="0"/>
        <w:snapToGrid w:val="0"/>
        <w:spacing w:line="592" w:lineRule="exact"/>
        <w:jc w:val="center"/>
        <w:rPr>
          <w:rFonts w:ascii="楷体_GB2312" w:eastAsia="楷体_GB2312" w:hAnsi="宋体"/>
          <w:b/>
          <w:bCs/>
          <w:color w:val="000000"/>
          <w:sz w:val="30"/>
          <w:szCs w:val="30"/>
        </w:rPr>
      </w:pPr>
    </w:p>
    <w:p w:rsidR="001C21D8" w:rsidRDefault="005006D9">
      <w:pPr>
        <w:adjustRightInd w:val="0"/>
        <w:snapToGrid w:val="0"/>
        <w:spacing w:line="520" w:lineRule="exact"/>
        <w:ind w:firstLineChars="200" w:firstLine="640"/>
        <w:rPr>
          <w:rFonts w:ascii="宋体" w:eastAsia="仿宋_GB2312" w:hAnsi="宋体"/>
          <w:color w:val="000000"/>
          <w:sz w:val="32"/>
          <w:szCs w:val="32"/>
        </w:rPr>
      </w:pPr>
      <w:r>
        <w:rPr>
          <w:rFonts w:ascii="宋体" w:eastAsia="仿宋_GB2312" w:hAnsi="宋体" w:hint="eastAsia"/>
          <w:color w:val="000000"/>
          <w:sz w:val="32"/>
          <w:szCs w:val="32"/>
        </w:rPr>
        <w:t>为认真贯彻落实上级</w:t>
      </w:r>
      <w:r>
        <w:rPr>
          <w:rFonts w:ascii="宋体" w:eastAsia="仿宋_GB2312" w:hAnsi="宋体" w:hint="eastAsia"/>
          <w:sz w:val="32"/>
          <w:szCs w:val="32"/>
        </w:rPr>
        <w:t>年度考核</w:t>
      </w:r>
      <w:r>
        <w:rPr>
          <w:rFonts w:ascii="宋体" w:eastAsia="仿宋_GB2312" w:hAnsi="宋体" w:hint="eastAsia"/>
          <w:color w:val="000000"/>
          <w:sz w:val="32"/>
          <w:szCs w:val="32"/>
        </w:rPr>
        <w:t>精神，进一步推进</w:t>
      </w:r>
      <w:r w:rsidR="00775D6B">
        <w:rPr>
          <w:rFonts w:ascii="宋体" w:eastAsia="仿宋_GB2312" w:hAnsi="宋体" w:hint="eastAsia"/>
          <w:color w:val="000000"/>
          <w:sz w:val="32"/>
          <w:szCs w:val="32"/>
        </w:rPr>
        <w:t>学校</w:t>
      </w:r>
      <w:bookmarkStart w:id="0" w:name="_GoBack"/>
      <w:bookmarkEnd w:id="0"/>
      <w:r>
        <w:rPr>
          <w:rFonts w:ascii="宋体" w:eastAsia="仿宋_GB2312" w:hAnsi="宋体" w:hint="eastAsia"/>
          <w:color w:val="000000"/>
          <w:sz w:val="32"/>
          <w:szCs w:val="32"/>
        </w:rPr>
        <w:t>党风廉政建设责任制落实，准确、客观地评价处室和学院</w:t>
      </w:r>
      <w:r>
        <w:rPr>
          <w:rFonts w:ascii="仿宋_GB2312" w:eastAsia="仿宋_GB2312" w:hAnsi="仿宋_GB2312" w:cs="仿宋_GB2312" w:hint="eastAsia"/>
          <w:sz w:val="32"/>
          <w:szCs w:val="32"/>
        </w:rPr>
        <w:t>（幼儿园）</w:t>
      </w:r>
      <w:r>
        <w:rPr>
          <w:rFonts w:ascii="宋体" w:eastAsia="仿宋_GB2312" w:hAnsi="宋体" w:hint="eastAsia"/>
          <w:color w:val="000000"/>
          <w:sz w:val="32"/>
          <w:szCs w:val="32"/>
        </w:rPr>
        <w:t>党风廉政建设和反腐败工作业绩，提高领导干部党风廉政建设责任意识和担当意识，结合学校实际情况，制定本意见。</w:t>
      </w:r>
    </w:p>
    <w:p w:rsidR="001C21D8" w:rsidRDefault="005006D9">
      <w:pPr>
        <w:adjustRightInd w:val="0"/>
        <w:snapToGrid w:val="0"/>
        <w:spacing w:line="520" w:lineRule="exact"/>
        <w:ind w:firstLineChars="200" w:firstLine="640"/>
        <w:rPr>
          <w:rFonts w:ascii="宋体" w:eastAsia="黑体" w:hAnsi="宋体"/>
          <w:color w:val="000000"/>
          <w:sz w:val="32"/>
          <w:szCs w:val="32"/>
        </w:rPr>
      </w:pPr>
      <w:r>
        <w:rPr>
          <w:rFonts w:ascii="宋体" w:eastAsia="黑体" w:hAnsi="宋体" w:hint="eastAsia"/>
          <w:color w:val="000000"/>
          <w:sz w:val="32"/>
          <w:szCs w:val="32"/>
        </w:rPr>
        <w:t>一、指导思想和原则</w:t>
      </w:r>
    </w:p>
    <w:p w:rsidR="001C21D8" w:rsidRDefault="005006D9">
      <w:pPr>
        <w:adjustRightInd w:val="0"/>
        <w:snapToGrid w:val="0"/>
        <w:spacing w:line="520" w:lineRule="exact"/>
        <w:ind w:firstLineChars="200" w:firstLine="640"/>
        <w:rPr>
          <w:rFonts w:ascii="宋体" w:eastAsia="仿宋_GB2312" w:hAnsi="宋体"/>
          <w:color w:val="000000"/>
          <w:sz w:val="32"/>
          <w:szCs w:val="32"/>
        </w:rPr>
      </w:pPr>
      <w:r>
        <w:rPr>
          <w:rFonts w:ascii="宋体" w:eastAsia="仿宋_GB2312" w:hAnsi="宋体" w:hint="eastAsia"/>
          <w:color w:val="000000"/>
          <w:sz w:val="32"/>
          <w:szCs w:val="32"/>
        </w:rPr>
        <w:t>按照中央纪委、省纪委和市纪委关于党风廉政建设和反腐败工作的部署要求，紧密结合学校工作实际，明确考核内容，创新考核方式，强化考核结果运用，激发处室和学院</w:t>
      </w:r>
      <w:r>
        <w:rPr>
          <w:rFonts w:ascii="仿宋_GB2312" w:eastAsia="仿宋_GB2312" w:hAnsi="仿宋_GB2312" w:cs="仿宋_GB2312" w:hint="eastAsia"/>
          <w:sz w:val="32"/>
          <w:szCs w:val="32"/>
        </w:rPr>
        <w:t>（幼儿园）</w:t>
      </w:r>
      <w:r>
        <w:rPr>
          <w:rFonts w:ascii="宋体" w:eastAsia="仿宋_GB2312" w:hAnsi="宋体" w:hint="eastAsia"/>
          <w:color w:val="000000"/>
          <w:sz w:val="32"/>
          <w:szCs w:val="32"/>
        </w:rPr>
        <w:t>党风廉政建设工作的积极性和主动性，形成争创一流的良好局面，推动全校党风廉政建设和反腐败工作不断向纵深发展。</w:t>
      </w:r>
    </w:p>
    <w:p w:rsidR="001C21D8" w:rsidRDefault="005006D9">
      <w:pPr>
        <w:adjustRightInd w:val="0"/>
        <w:snapToGrid w:val="0"/>
        <w:spacing w:line="520" w:lineRule="exact"/>
        <w:ind w:firstLineChars="200" w:firstLine="640"/>
        <w:rPr>
          <w:rFonts w:ascii="宋体" w:eastAsia="仿宋_GB2312" w:hAnsi="宋体"/>
          <w:color w:val="000000"/>
          <w:sz w:val="32"/>
          <w:szCs w:val="32"/>
        </w:rPr>
      </w:pPr>
      <w:r>
        <w:rPr>
          <w:rFonts w:ascii="宋体" w:eastAsia="仿宋_GB2312" w:hAnsi="宋体" w:hint="eastAsia"/>
          <w:color w:val="000000"/>
          <w:sz w:val="32"/>
          <w:szCs w:val="32"/>
        </w:rPr>
        <w:t>坚持科学导向、服务大局，突出重点、统筹兼顾，简便易行、务求实效，客观公正、公开透明的原则。</w:t>
      </w:r>
    </w:p>
    <w:p w:rsidR="001C21D8" w:rsidRDefault="005006D9">
      <w:pPr>
        <w:adjustRightInd w:val="0"/>
        <w:snapToGrid w:val="0"/>
        <w:spacing w:line="520" w:lineRule="exact"/>
        <w:ind w:firstLineChars="200" w:firstLine="640"/>
        <w:rPr>
          <w:rFonts w:ascii="宋体" w:eastAsia="黑体" w:hAnsi="宋体"/>
          <w:color w:val="000000"/>
          <w:sz w:val="32"/>
          <w:szCs w:val="32"/>
        </w:rPr>
      </w:pPr>
      <w:r>
        <w:rPr>
          <w:rFonts w:ascii="宋体" w:eastAsia="黑体" w:hAnsi="宋体" w:hint="eastAsia"/>
          <w:color w:val="000000"/>
          <w:sz w:val="32"/>
          <w:szCs w:val="32"/>
        </w:rPr>
        <w:t>二、考核对象</w:t>
      </w:r>
    </w:p>
    <w:p w:rsidR="001C21D8" w:rsidRDefault="005006D9">
      <w:pPr>
        <w:adjustRightInd w:val="0"/>
        <w:snapToGrid w:val="0"/>
        <w:spacing w:line="520" w:lineRule="exact"/>
        <w:ind w:firstLineChars="200" w:firstLine="640"/>
        <w:rPr>
          <w:rFonts w:ascii="宋体" w:eastAsia="黑体" w:hAnsi="宋体"/>
          <w:color w:val="000000"/>
          <w:sz w:val="32"/>
          <w:szCs w:val="32"/>
        </w:rPr>
      </w:pPr>
      <w:r>
        <w:rPr>
          <w:rFonts w:ascii="仿宋_GB2312" w:eastAsia="仿宋_GB2312" w:cs="仿宋_GB2312" w:hint="eastAsia"/>
          <w:color w:val="000000"/>
          <w:sz w:val="32"/>
          <w:szCs w:val="32"/>
        </w:rPr>
        <w:lastRenderedPageBreak/>
        <w:t>各处室、学院</w:t>
      </w:r>
      <w:r>
        <w:rPr>
          <w:rFonts w:ascii="仿宋_GB2312" w:eastAsia="仿宋_GB2312" w:hAnsi="仿宋_GB2312" w:cs="仿宋_GB2312" w:hint="eastAsia"/>
          <w:sz w:val="32"/>
          <w:szCs w:val="32"/>
        </w:rPr>
        <w:t>（幼儿园）</w:t>
      </w:r>
      <w:r>
        <w:rPr>
          <w:rFonts w:ascii="仿宋_GB2312" w:eastAsia="仿宋_GB2312" w:cs="仿宋_GB2312" w:hint="eastAsia"/>
          <w:color w:val="000000"/>
          <w:sz w:val="32"/>
          <w:szCs w:val="32"/>
        </w:rPr>
        <w:t>；助理以上干部。</w:t>
      </w:r>
    </w:p>
    <w:p w:rsidR="001C21D8" w:rsidRDefault="005006D9">
      <w:pPr>
        <w:adjustRightInd w:val="0"/>
        <w:snapToGrid w:val="0"/>
        <w:spacing w:line="520" w:lineRule="exact"/>
        <w:ind w:firstLineChars="200" w:firstLine="640"/>
        <w:rPr>
          <w:rFonts w:ascii="宋体" w:eastAsia="仿宋_GB2312" w:hAnsi="宋体"/>
          <w:color w:val="000000"/>
          <w:sz w:val="32"/>
          <w:szCs w:val="32"/>
        </w:rPr>
      </w:pPr>
      <w:r>
        <w:rPr>
          <w:rFonts w:ascii="宋体" w:eastAsia="黑体" w:hAnsi="宋体" w:hint="eastAsia"/>
          <w:color w:val="000000"/>
          <w:sz w:val="32"/>
          <w:szCs w:val="32"/>
        </w:rPr>
        <w:t>三、考核内容</w:t>
      </w:r>
    </w:p>
    <w:p w:rsidR="001C21D8" w:rsidRDefault="005006D9">
      <w:pPr>
        <w:adjustRightInd w:val="0"/>
        <w:snapToGrid w:val="0"/>
        <w:spacing w:line="520" w:lineRule="exact"/>
        <w:ind w:firstLineChars="200" w:firstLine="640"/>
        <w:rPr>
          <w:rFonts w:ascii="宋体" w:eastAsia="仿宋_GB2312" w:hAnsi="宋体"/>
          <w:color w:val="000000"/>
          <w:sz w:val="32"/>
          <w:szCs w:val="32"/>
        </w:rPr>
      </w:pPr>
      <w:r>
        <w:rPr>
          <w:rFonts w:ascii="楷体_GB2312" w:eastAsia="楷体_GB2312" w:hAnsi="楷体_GB2312" w:cs="楷体_GB2312" w:hint="eastAsia"/>
          <w:color w:val="000000"/>
          <w:sz w:val="32"/>
          <w:szCs w:val="32"/>
        </w:rPr>
        <w:t>（一）处室、学院</w:t>
      </w:r>
      <w:r>
        <w:rPr>
          <w:rFonts w:ascii="仿宋_GB2312" w:eastAsia="仿宋_GB2312" w:hAnsi="仿宋_GB2312" w:cs="仿宋_GB2312" w:hint="eastAsia"/>
          <w:sz w:val="32"/>
          <w:szCs w:val="32"/>
        </w:rPr>
        <w:t>（幼儿园）</w:t>
      </w:r>
      <w:r>
        <w:rPr>
          <w:rFonts w:ascii="楷体_GB2312" w:eastAsia="楷体_GB2312" w:hAnsi="楷体_GB2312" w:cs="楷体_GB2312" w:hint="eastAsia"/>
          <w:color w:val="000000"/>
          <w:sz w:val="32"/>
          <w:szCs w:val="32"/>
        </w:rPr>
        <w:t>考核内容。</w:t>
      </w:r>
      <w:r>
        <w:rPr>
          <w:rFonts w:ascii="仿宋_GB2312" w:eastAsia="仿宋_GB2312" w:hAnsi="仿宋_GB2312" w:cs="仿宋_GB2312" w:hint="eastAsia"/>
          <w:color w:val="000000"/>
          <w:sz w:val="32"/>
          <w:szCs w:val="32"/>
        </w:rPr>
        <w:t>考核内容分处室和学院（幼儿园）两个标准进行，均为</w:t>
      </w:r>
      <w:r>
        <w:rPr>
          <w:rFonts w:ascii="仿宋_GB2312" w:eastAsia="仿宋_GB2312" w:hAnsi="仿宋_GB2312" w:cs="仿宋_GB2312" w:hint="eastAsia"/>
          <w:color w:val="000000"/>
          <w:sz w:val="32"/>
          <w:szCs w:val="32"/>
        </w:rPr>
        <w:t>百分制（不含奖惩分），</w:t>
      </w:r>
      <w:r>
        <w:rPr>
          <w:rFonts w:ascii="宋体" w:eastAsia="仿宋_GB2312" w:hAnsi="宋体" w:hint="eastAsia"/>
          <w:color w:val="000000"/>
          <w:sz w:val="32"/>
          <w:szCs w:val="32"/>
        </w:rPr>
        <w:t>完成任务项目的，得相应基本分值，未完成的扣减相应分值。</w:t>
      </w:r>
    </w:p>
    <w:p w:rsidR="001C21D8" w:rsidRDefault="005006D9">
      <w:pPr>
        <w:adjustRightInd w:val="0"/>
        <w:snapToGrid w:val="0"/>
        <w:spacing w:line="520" w:lineRule="exact"/>
        <w:ind w:firstLineChars="200" w:firstLine="640"/>
        <w:rPr>
          <w:rFonts w:ascii="仿宋_GB2312" w:eastAsia="仿宋_GB2312" w:cs="仿宋_GB2312"/>
          <w:color w:val="000000"/>
          <w:sz w:val="32"/>
          <w:szCs w:val="32"/>
        </w:rPr>
      </w:pPr>
      <w:r>
        <w:rPr>
          <w:rFonts w:ascii="楷体_GB2312" w:eastAsia="楷体_GB2312" w:hAnsi="楷体_GB2312" w:cs="楷体_GB2312" w:hint="eastAsia"/>
          <w:color w:val="000000"/>
          <w:sz w:val="32"/>
          <w:szCs w:val="32"/>
        </w:rPr>
        <w:t>（二）干部考核内容。</w:t>
      </w:r>
      <w:r>
        <w:rPr>
          <w:rFonts w:ascii="仿宋_GB2312" w:eastAsia="仿宋_GB2312" w:hAnsi="仿宋_GB2312" w:cs="仿宋_GB2312" w:hint="eastAsia"/>
          <w:color w:val="000000"/>
          <w:sz w:val="32"/>
          <w:szCs w:val="32"/>
        </w:rPr>
        <w:t>重点考核四个方面情况：</w:t>
      </w:r>
      <w:r>
        <w:rPr>
          <w:rFonts w:ascii="仿宋_GB2312" w:eastAsia="仿宋_GB2312" w:hAnsi="仿宋_GB2312" w:cs="仿宋_GB2312"/>
          <w:color w:val="000000"/>
          <w:sz w:val="32"/>
          <w:szCs w:val="32"/>
        </w:rPr>
        <w:t>1</w:t>
      </w:r>
      <w:r>
        <w:rPr>
          <w:rFonts w:ascii="仿宋_GB2312" w:eastAsia="仿宋_GB2312" w:cs="仿宋_GB2312"/>
          <w:color w:val="000000"/>
          <w:sz w:val="32"/>
          <w:szCs w:val="32"/>
        </w:rPr>
        <w:t>.</w:t>
      </w:r>
      <w:r>
        <w:rPr>
          <w:rFonts w:ascii="仿宋_GB2312" w:eastAsia="仿宋_GB2312" w:cs="仿宋_GB2312" w:hint="eastAsia"/>
          <w:color w:val="000000"/>
          <w:sz w:val="32"/>
          <w:szCs w:val="32"/>
        </w:rPr>
        <w:t>落实党风廉政建设责任制情况；</w:t>
      </w:r>
      <w:r>
        <w:rPr>
          <w:rFonts w:ascii="仿宋_GB2312" w:eastAsia="仿宋_GB2312" w:cs="仿宋_GB2312"/>
          <w:color w:val="000000"/>
          <w:sz w:val="32"/>
          <w:szCs w:val="32"/>
        </w:rPr>
        <w:t>2.</w:t>
      </w:r>
      <w:r>
        <w:rPr>
          <w:rFonts w:ascii="仿宋_GB2312" w:eastAsia="仿宋_GB2312" w:cs="仿宋_GB2312" w:hint="eastAsia"/>
          <w:color w:val="000000"/>
          <w:sz w:val="32"/>
          <w:szCs w:val="32"/>
        </w:rPr>
        <w:t>遵守党的六项纪律情况；</w:t>
      </w:r>
      <w:r>
        <w:rPr>
          <w:rFonts w:ascii="仿宋_GB2312" w:eastAsia="仿宋_GB2312" w:cs="仿宋_GB2312"/>
          <w:color w:val="000000"/>
          <w:sz w:val="32"/>
          <w:szCs w:val="32"/>
        </w:rPr>
        <w:t>3.</w:t>
      </w:r>
      <w:r>
        <w:rPr>
          <w:rFonts w:ascii="仿宋_GB2312" w:eastAsia="仿宋_GB2312" w:cs="仿宋_GB2312" w:hint="eastAsia"/>
          <w:color w:val="000000"/>
          <w:sz w:val="32"/>
          <w:szCs w:val="32"/>
        </w:rPr>
        <w:t>贯彻落实“八项规定”精神情况；</w:t>
      </w:r>
      <w:r>
        <w:rPr>
          <w:rFonts w:ascii="仿宋_GB2312" w:eastAsia="仿宋_GB2312" w:cs="仿宋_GB2312"/>
          <w:color w:val="000000"/>
          <w:sz w:val="32"/>
          <w:szCs w:val="32"/>
        </w:rPr>
        <w:t>4.</w:t>
      </w:r>
      <w:r>
        <w:rPr>
          <w:rFonts w:ascii="仿宋_GB2312" w:eastAsia="仿宋_GB2312" w:cs="仿宋_GB2312" w:hint="eastAsia"/>
          <w:color w:val="000000"/>
          <w:sz w:val="32"/>
          <w:szCs w:val="32"/>
        </w:rPr>
        <w:t>对学校党政决策部署的贯彻落实情况。</w:t>
      </w:r>
    </w:p>
    <w:p w:rsidR="001C21D8" w:rsidRDefault="005006D9">
      <w:pPr>
        <w:adjustRightInd w:val="0"/>
        <w:snapToGrid w:val="0"/>
        <w:spacing w:line="520" w:lineRule="exact"/>
        <w:ind w:firstLineChars="200" w:firstLine="640"/>
        <w:rPr>
          <w:rFonts w:ascii="宋体" w:eastAsia="黑体" w:hAnsi="宋体"/>
          <w:color w:val="000000"/>
          <w:sz w:val="32"/>
          <w:szCs w:val="32"/>
        </w:rPr>
      </w:pPr>
      <w:r>
        <w:rPr>
          <w:rFonts w:ascii="宋体" w:eastAsia="黑体" w:hAnsi="宋体" w:hint="eastAsia"/>
          <w:color w:val="000000"/>
          <w:sz w:val="32"/>
          <w:szCs w:val="32"/>
        </w:rPr>
        <w:t>四、考核方法和程序</w:t>
      </w:r>
    </w:p>
    <w:p w:rsidR="001C21D8" w:rsidRDefault="005006D9">
      <w:pPr>
        <w:adjustRightInd w:val="0"/>
        <w:snapToGrid w:val="0"/>
        <w:spacing w:line="520" w:lineRule="exact"/>
        <w:ind w:firstLineChars="200" w:firstLine="640"/>
        <w:rPr>
          <w:rFonts w:ascii="宋体" w:eastAsia="楷体_GB2312" w:hAnsi="宋体"/>
          <w:color w:val="000000"/>
          <w:sz w:val="32"/>
          <w:szCs w:val="32"/>
        </w:rPr>
      </w:pPr>
      <w:r>
        <w:rPr>
          <w:rFonts w:ascii="宋体" w:eastAsia="楷体_GB2312" w:hAnsi="宋体" w:hint="eastAsia"/>
          <w:color w:val="000000"/>
          <w:sz w:val="32"/>
          <w:szCs w:val="32"/>
        </w:rPr>
        <w:t>（一）制定实施方案</w:t>
      </w:r>
    </w:p>
    <w:p w:rsidR="001C21D8" w:rsidRDefault="005006D9">
      <w:pPr>
        <w:adjustRightInd w:val="0"/>
        <w:snapToGrid w:val="0"/>
        <w:spacing w:line="520" w:lineRule="exact"/>
        <w:ind w:firstLineChars="200" w:firstLine="640"/>
        <w:rPr>
          <w:rFonts w:ascii="宋体" w:eastAsia="仿宋_GB2312" w:hAnsi="宋体"/>
          <w:color w:val="000000"/>
          <w:sz w:val="32"/>
          <w:szCs w:val="32"/>
        </w:rPr>
      </w:pPr>
      <w:r>
        <w:rPr>
          <w:rFonts w:ascii="宋体" w:eastAsia="仿宋_GB2312" w:hAnsi="宋体" w:hint="eastAsia"/>
          <w:color w:val="000000"/>
          <w:sz w:val="32"/>
          <w:szCs w:val="32"/>
        </w:rPr>
        <w:t>组织人事处根据上级年度考核意见，结合学校工作实际制定实施方案，报学校党委会审核确定。</w:t>
      </w:r>
    </w:p>
    <w:p w:rsidR="001C21D8" w:rsidRDefault="005006D9">
      <w:pPr>
        <w:adjustRightInd w:val="0"/>
        <w:snapToGrid w:val="0"/>
        <w:spacing w:line="520" w:lineRule="exact"/>
        <w:ind w:firstLineChars="200" w:firstLine="640"/>
        <w:rPr>
          <w:rFonts w:ascii="宋体" w:eastAsia="楷体_GB2312" w:hAnsi="宋体"/>
          <w:color w:val="000000"/>
          <w:sz w:val="32"/>
          <w:szCs w:val="32"/>
        </w:rPr>
      </w:pPr>
      <w:r>
        <w:rPr>
          <w:rFonts w:ascii="宋体" w:eastAsia="楷体_GB2312" w:hAnsi="宋体" w:hint="eastAsia"/>
          <w:color w:val="000000"/>
          <w:sz w:val="32"/>
          <w:szCs w:val="32"/>
        </w:rPr>
        <w:t>（二）自查总结（</w:t>
      </w:r>
      <w:r>
        <w:rPr>
          <w:rFonts w:ascii="宋体" w:eastAsia="楷体_GB2312" w:hAnsi="宋体"/>
          <w:color w:val="000000"/>
          <w:sz w:val="32"/>
          <w:szCs w:val="32"/>
        </w:rPr>
        <w:t>201</w:t>
      </w:r>
      <w:r>
        <w:rPr>
          <w:rFonts w:ascii="宋体" w:eastAsia="楷体_GB2312" w:hAnsi="宋体" w:hint="eastAsia"/>
          <w:color w:val="000000"/>
          <w:sz w:val="32"/>
          <w:szCs w:val="32"/>
        </w:rPr>
        <w:t>9</w:t>
      </w:r>
      <w:r>
        <w:rPr>
          <w:rFonts w:ascii="宋体" w:eastAsia="楷体_GB2312" w:hAnsi="宋体" w:hint="eastAsia"/>
          <w:color w:val="000000"/>
          <w:sz w:val="32"/>
          <w:szCs w:val="32"/>
        </w:rPr>
        <w:t>年</w:t>
      </w:r>
      <w:r>
        <w:rPr>
          <w:rFonts w:ascii="宋体" w:eastAsia="楷体_GB2312" w:hAnsi="宋体" w:hint="eastAsia"/>
          <w:color w:val="000000"/>
          <w:sz w:val="32"/>
          <w:szCs w:val="32"/>
        </w:rPr>
        <w:t>1</w:t>
      </w:r>
      <w:r>
        <w:rPr>
          <w:rFonts w:ascii="宋体" w:eastAsia="楷体_GB2312" w:hAnsi="宋体" w:hint="eastAsia"/>
          <w:color w:val="000000"/>
          <w:sz w:val="32"/>
          <w:szCs w:val="32"/>
        </w:rPr>
        <w:t>月</w:t>
      </w:r>
      <w:r>
        <w:rPr>
          <w:rFonts w:ascii="宋体" w:eastAsia="楷体_GB2312" w:hAnsi="宋体" w:hint="eastAsia"/>
          <w:color w:val="000000"/>
          <w:sz w:val="32"/>
          <w:szCs w:val="32"/>
        </w:rPr>
        <w:t>2</w:t>
      </w:r>
      <w:r>
        <w:rPr>
          <w:rFonts w:ascii="宋体" w:eastAsia="楷体_GB2312" w:hAnsi="宋体" w:hint="eastAsia"/>
          <w:color w:val="000000"/>
          <w:sz w:val="32"/>
          <w:szCs w:val="32"/>
        </w:rPr>
        <w:t>日至</w:t>
      </w:r>
      <w:r>
        <w:rPr>
          <w:rFonts w:ascii="宋体" w:eastAsia="楷体_GB2312" w:hAnsi="宋体"/>
          <w:color w:val="000000"/>
          <w:sz w:val="32"/>
          <w:szCs w:val="32"/>
        </w:rPr>
        <w:t>201</w:t>
      </w:r>
      <w:r>
        <w:rPr>
          <w:rFonts w:ascii="宋体" w:eastAsia="楷体_GB2312" w:hAnsi="宋体" w:hint="eastAsia"/>
          <w:color w:val="000000"/>
          <w:sz w:val="32"/>
          <w:szCs w:val="32"/>
        </w:rPr>
        <w:t>9</w:t>
      </w:r>
      <w:r>
        <w:rPr>
          <w:rFonts w:ascii="宋体" w:eastAsia="楷体_GB2312" w:hAnsi="宋体" w:hint="eastAsia"/>
          <w:color w:val="000000"/>
          <w:sz w:val="32"/>
          <w:szCs w:val="32"/>
        </w:rPr>
        <w:t>年</w:t>
      </w:r>
      <w:r>
        <w:rPr>
          <w:rFonts w:ascii="宋体" w:eastAsia="楷体_GB2312" w:hAnsi="宋体" w:hint="eastAsia"/>
          <w:color w:val="000000"/>
          <w:sz w:val="32"/>
          <w:szCs w:val="32"/>
        </w:rPr>
        <w:t>1</w:t>
      </w:r>
      <w:r>
        <w:rPr>
          <w:rFonts w:ascii="宋体" w:eastAsia="楷体_GB2312" w:hAnsi="宋体" w:hint="eastAsia"/>
          <w:color w:val="000000"/>
          <w:sz w:val="32"/>
          <w:szCs w:val="32"/>
        </w:rPr>
        <w:t>月</w:t>
      </w:r>
      <w:r>
        <w:rPr>
          <w:rFonts w:ascii="宋体" w:eastAsia="楷体_GB2312" w:hAnsi="宋体" w:hint="eastAsia"/>
          <w:color w:val="000000"/>
          <w:sz w:val="32"/>
          <w:szCs w:val="32"/>
        </w:rPr>
        <w:t>16</w:t>
      </w:r>
      <w:r>
        <w:rPr>
          <w:rFonts w:ascii="宋体" w:eastAsia="楷体_GB2312" w:hAnsi="宋体" w:hint="eastAsia"/>
          <w:color w:val="000000"/>
          <w:sz w:val="32"/>
          <w:szCs w:val="32"/>
        </w:rPr>
        <w:t>日）</w:t>
      </w:r>
    </w:p>
    <w:p w:rsidR="001C21D8" w:rsidRDefault="005006D9">
      <w:pPr>
        <w:adjustRightInd w:val="0"/>
        <w:snapToGrid w:val="0"/>
        <w:spacing w:line="520" w:lineRule="exact"/>
        <w:ind w:firstLineChars="200" w:firstLine="640"/>
        <w:rPr>
          <w:rFonts w:ascii="宋体" w:eastAsia="仿宋_GB2312" w:hAnsi="宋体"/>
          <w:color w:val="000000"/>
          <w:sz w:val="32"/>
          <w:szCs w:val="32"/>
        </w:rPr>
      </w:pPr>
      <w:r>
        <w:rPr>
          <w:rFonts w:ascii="宋体" w:eastAsia="仿宋_GB2312" w:hAnsi="宋体" w:hint="eastAsia"/>
          <w:color w:val="000000"/>
          <w:sz w:val="32"/>
          <w:szCs w:val="32"/>
        </w:rPr>
        <w:t>各处室和学院</w:t>
      </w:r>
      <w:r>
        <w:rPr>
          <w:rFonts w:ascii="仿宋_GB2312" w:eastAsia="仿宋_GB2312" w:hAnsi="仿宋_GB2312" w:cs="仿宋_GB2312" w:hint="eastAsia"/>
          <w:sz w:val="32"/>
          <w:szCs w:val="32"/>
        </w:rPr>
        <w:t>（幼儿园）</w:t>
      </w:r>
      <w:r>
        <w:rPr>
          <w:rFonts w:ascii="宋体" w:eastAsia="仿宋_GB2312" w:hAnsi="宋体" w:hint="eastAsia"/>
          <w:color w:val="000000"/>
          <w:sz w:val="32"/>
          <w:szCs w:val="32"/>
        </w:rPr>
        <w:t>对照所承担的工作目标和日常工作情况进行自查总结、整理考核档案材料，将年度自查总结报告、自查赋分表和考核档案材料送纪检监察室备查。干部填写并报送</w:t>
      </w:r>
      <w:r>
        <w:rPr>
          <w:rFonts w:ascii="仿宋_GB2312" w:eastAsia="仿宋_GB2312" w:cs="仿宋_GB2312" w:hint="eastAsia"/>
          <w:color w:val="000000"/>
          <w:sz w:val="32"/>
          <w:szCs w:val="32"/>
        </w:rPr>
        <w:t>个人廉政考核登记表。</w:t>
      </w:r>
    </w:p>
    <w:p w:rsidR="001C21D8" w:rsidRDefault="005006D9">
      <w:pPr>
        <w:adjustRightInd w:val="0"/>
        <w:snapToGrid w:val="0"/>
        <w:spacing w:line="520" w:lineRule="exact"/>
        <w:ind w:firstLineChars="200" w:firstLine="640"/>
        <w:rPr>
          <w:rFonts w:ascii="宋体" w:eastAsia="楷体_GB2312" w:hAnsi="宋体"/>
          <w:color w:val="000000"/>
          <w:sz w:val="32"/>
          <w:szCs w:val="32"/>
        </w:rPr>
      </w:pPr>
      <w:r>
        <w:rPr>
          <w:rFonts w:ascii="宋体" w:eastAsia="楷体_GB2312" w:hAnsi="宋体" w:hint="eastAsia"/>
          <w:color w:val="000000"/>
          <w:sz w:val="32"/>
          <w:szCs w:val="32"/>
        </w:rPr>
        <w:t>（三）考核赋分（</w:t>
      </w:r>
      <w:r>
        <w:rPr>
          <w:rFonts w:ascii="宋体" w:eastAsia="楷体_GB2312" w:hAnsi="宋体"/>
          <w:color w:val="000000"/>
          <w:sz w:val="32"/>
          <w:szCs w:val="32"/>
        </w:rPr>
        <w:t>201</w:t>
      </w:r>
      <w:r>
        <w:rPr>
          <w:rFonts w:ascii="宋体" w:eastAsia="楷体_GB2312" w:hAnsi="宋体" w:hint="eastAsia"/>
          <w:color w:val="000000"/>
          <w:sz w:val="32"/>
          <w:szCs w:val="32"/>
        </w:rPr>
        <w:t>9</w:t>
      </w:r>
      <w:r>
        <w:rPr>
          <w:rFonts w:ascii="宋体" w:eastAsia="楷体_GB2312" w:hAnsi="宋体" w:hint="eastAsia"/>
          <w:color w:val="000000"/>
          <w:sz w:val="32"/>
          <w:szCs w:val="32"/>
        </w:rPr>
        <w:t>年</w:t>
      </w:r>
      <w:r>
        <w:rPr>
          <w:rFonts w:ascii="宋体" w:eastAsia="楷体_GB2312" w:hAnsi="宋体" w:hint="eastAsia"/>
          <w:color w:val="000000"/>
          <w:sz w:val="32"/>
          <w:szCs w:val="32"/>
        </w:rPr>
        <w:t>2</w:t>
      </w:r>
      <w:r>
        <w:rPr>
          <w:rFonts w:ascii="宋体" w:eastAsia="楷体_GB2312" w:hAnsi="宋体" w:hint="eastAsia"/>
          <w:color w:val="000000"/>
          <w:sz w:val="32"/>
          <w:szCs w:val="32"/>
        </w:rPr>
        <w:t>月</w:t>
      </w:r>
      <w:r>
        <w:rPr>
          <w:rFonts w:ascii="宋体" w:eastAsia="楷体_GB2312" w:hAnsi="宋体" w:hint="eastAsia"/>
          <w:color w:val="000000"/>
          <w:sz w:val="32"/>
          <w:szCs w:val="32"/>
        </w:rPr>
        <w:t>22</w:t>
      </w:r>
      <w:r>
        <w:rPr>
          <w:rFonts w:ascii="宋体" w:eastAsia="楷体_GB2312" w:hAnsi="宋体" w:hint="eastAsia"/>
          <w:color w:val="000000"/>
          <w:sz w:val="32"/>
          <w:szCs w:val="32"/>
        </w:rPr>
        <w:t>日至</w:t>
      </w:r>
      <w:r>
        <w:rPr>
          <w:rFonts w:ascii="宋体" w:eastAsia="楷体_GB2312" w:hAnsi="宋体"/>
          <w:color w:val="000000"/>
          <w:sz w:val="32"/>
          <w:szCs w:val="32"/>
        </w:rPr>
        <w:t>201</w:t>
      </w:r>
      <w:r>
        <w:rPr>
          <w:rFonts w:ascii="宋体" w:eastAsia="楷体_GB2312" w:hAnsi="宋体" w:hint="eastAsia"/>
          <w:color w:val="000000"/>
          <w:sz w:val="32"/>
          <w:szCs w:val="32"/>
        </w:rPr>
        <w:t>9</w:t>
      </w:r>
      <w:r>
        <w:rPr>
          <w:rFonts w:ascii="宋体" w:eastAsia="楷体_GB2312" w:hAnsi="宋体" w:hint="eastAsia"/>
          <w:color w:val="000000"/>
          <w:sz w:val="32"/>
          <w:szCs w:val="32"/>
        </w:rPr>
        <w:t>年</w:t>
      </w:r>
      <w:r>
        <w:rPr>
          <w:rFonts w:ascii="宋体" w:eastAsia="楷体_GB2312" w:hAnsi="宋体" w:hint="eastAsia"/>
          <w:color w:val="000000"/>
          <w:sz w:val="32"/>
          <w:szCs w:val="32"/>
        </w:rPr>
        <w:t>2</w:t>
      </w:r>
      <w:r>
        <w:rPr>
          <w:rFonts w:ascii="宋体" w:eastAsia="楷体_GB2312" w:hAnsi="宋体" w:hint="eastAsia"/>
          <w:color w:val="000000"/>
          <w:sz w:val="32"/>
          <w:szCs w:val="32"/>
        </w:rPr>
        <w:t>月</w:t>
      </w:r>
      <w:r>
        <w:rPr>
          <w:rFonts w:ascii="宋体" w:eastAsia="楷体_GB2312" w:hAnsi="宋体" w:hint="eastAsia"/>
          <w:color w:val="000000"/>
          <w:sz w:val="32"/>
          <w:szCs w:val="32"/>
        </w:rPr>
        <w:t>28</w:t>
      </w:r>
      <w:r>
        <w:rPr>
          <w:rFonts w:ascii="宋体" w:eastAsia="楷体_GB2312" w:hAnsi="宋体" w:hint="eastAsia"/>
          <w:color w:val="000000"/>
          <w:sz w:val="32"/>
          <w:szCs w:val="32"/>
        </w:rPr>
        <w:t>日）</w:t>
      </w:r>
    </w:p>
    <w:p w:rsidR="001C21D8" w:rsidRDefault="005006D9">
      <w:pPr>
        <w:adjustRightInd w:val="0"/>
        <w:snapToGrid w:val="0"/>
        <w:spacing w:line="520" w:lineRule="exact"/>
        <w:ind w:firstLineChars="200" w:firstLine="640"/>
        <w:rPr>
          <w:rFonts w:ascii="宋体" w:eastAsia="仿宋_GB2312" w:hAnsi="宋体"/>
          <w:color w:val="000000"/>
          <w:sz w:val="32"/>
          <w:szCs w:val="32"/>
        </w:rPr>
      </w:pPr>
      <w:r>
        <w:rPr>
          <w:rFonts w:ascii="宋体" w:eastAsia="仿宋_GB2312" w:hAnsi="宋体" w:hint="eastAsia"/>
          <w:color w:val="000000"/>
          <w:sz w:val="32"/>
          <w:szCs w:val="32"/>
        </w:rPr>
        <w:t>学校组织有关人员成立考核组，查看考核材料并赋分（被查看的工作资料和有关数据与自查情况不符的，扣减相应得分并取消处室及责任人评先评优资格）。</w:t>
      </w:r>
    </w:p>
    <w:p w:rsidR="001C21D8" w:rsidRDefault="005006D9">
      <w:pPr>
        <w:adjustRightInd w:val="0"/>
        <w:snapToGrid w:val="0"/>
        <w:spacing w:line="520" w:lineRule="exact"/>
        <w:ind w:firstLineChars="200" w:firstLine="640"/>
        <w:rPr>
          <w:rFonts w:ascii="宋体" w:eastAsia="仿宋_GB2312" w:hAnsi="宋体"/>
          <w:color w:val="000000"/>
          <w:sz w:val="32"/>
          <w:szCs w:val="32"/>
        </w:rPr>
      </w:pPr>
      <w:r>
        <w:rPr>
          <w:rFonts w:ascii="楷体_GB2312" w:eastAsia="楷体_GB2312" w:hAnsi="楷体_GB2312" w:cs="楷体_GB2312" w:hint="eastAsia"/>
          <w:color w:val="000000"/>
          <w:sz w:val="32"/>
          <w:szCs w:val="32"/>
        </w:rPr>
        <w:t>（四）干部民主测评与学校年度考核测评一并进行。</w:t>
      </w:r>
    </w:p>
    <w:p w:rsidR="001C21D8" w:rsidRDefault="005006D9">
      <w:pPr>
        <w:adjustRightInd w:val="0"/>
        <w:snapToGrid w:val="0"/>
        <w:spacing w:line="520" w:lineRule="exact"/>
        <w:ind w:firstLineChars="200" w:firstLine="640"/>
        <w:rPr>
          <w:rFonts w:ascii="宋体" w:eastAsia="楷体_GB2312" w:hAnsi="宋体"/>
          <w:color w:val="000000"/>
          <w:sz w:val="32"/>
          <w:szCs w:val="32"/>
        </w:rPr>
      </w:pPr>
      <w:r>
        <w:rPr>
          <w:rFonts w:ascii="宋体" w:eastAsia="楷体_GB2312" w:hAnsi="宋体" w:hint="eastAsia"/>
          <w:color w:val="000000"/>
          <w:sz w:val="32"/>
          <w:szCs w:val="32"/>
        </w:rPr>
        <w:t>（五）审定考核结果</w:t>
      </w:r>
    </w:p>
    <w:p w:rsidR="001C21D8" w:rsidRDefault="005006D9">
      <w:pPr>
        <w:adjustRightInd w:val="0"/>
        <w:snapToGrid w:val="0"/>
        <w:spacing w:line="520" w:lineRule="exact"/>
        <w:ind w:firstLineChars="200" w:firstLine="616"/>
        <w:rPr>
          <w:rFonts w:ascii="宋体" w:eastAsia="仿宋_GB2312" w:hAnsi="宋体"/>
          <w:color w:val="000000"/>
          <w:spacing w:val="-6"/>
          <w:sz w:val="32"/>
          <w:szCs w:val="32"/>
        </w:rPr>
      </w:pPr>
      <w:r>
        <w:rPr>
          <w:rFonts w:ascii="宋体" w:eastAsia="仿宋_GB2312" w:hAnsi="宋体" w:hint="eastAsia"/>
          <w:color w:val="000000"/>
          <w:spacing w:val="-6"/>
          <w:sz w:val="32"/>
          <w:szCs w:val="32"/>
        </w:rPr>
        <w:t>考核组汇总各处室和学院</w:t>
      </w:r>
      <w:r>
        <w:rPr>
          <w:rFonts w:ascii="仿宋_GB2312" w:eastAsia="仿宋_GB2312" w:hAnsi="仿宋_GB2312" w:cs="仿宋_GB2312" w:hint="eastAsia"/>
          <w:sz w:val="32"/>
          <w:szCs w:val="32"/>
        </w:rPr>
        <w:t>（幼儿园）</w:t>
      </w:r>
      <w:r>
        <w:rPr>
          <w:rFonts w:ascii="宋体" w:eastAsia="仿宋_GB2312" w:hAnsi="宋体" w:hint="eastAsia"/>
          <w:color w:val="000000"/>
          <w:spacing w:val="-6"/>
          <w:sz w:val="32"/>
          <w:szCs w:val="32"/>
        </w:rPr>
        <w:t>考核得分情况，经考核工作领导小组审核后，提交党委会研究确定考核结果。</w:t>
      </w:r>
    </w:p>
    <w:p w:rsidR="001C21D8" w:rsidRDefault="005006D9">
      <w:pPr>
        <w:adjustRightInd w:val="0"/>
        <w:snapToGrid w:val="0"/>
        <w:spacing w:line="520" w:lineRule="exact"/>
        <w:ind w:firstLineChars="200" w:firstLine="640"/>
        <w:rPr>
          <w:rFonts w:ascii="宋体" w:eastAsia="黑体" w:hAnsi="宋体"/>
          <w:color w:val="000000"/>
          <w:sz w:val="32"/>
          <w:szCs w:val="32"/>
        </w:rPr>
      </w:pPr>
      <w:r>
        <w:rPr>
          <w:rFonts w:ascii="宋体" w:eastAsia="黑体" w:hAnsi="宋体" w:hint="eastAsia"/>
          <w:color w:val="000000"/>
          <w:sz w:val="32"/>
          <w:szCs w:val="32"/>
        </w:rPr>
        <w:lastRenderedPageBreak/>
        <w:t>五、考核结果运用</w:t>
      </w:r>
    </w:p>
    <w:p w:rsidR="001C21D8" w:rsidRDefault="005006D9">
      <w:pPr>
        <w:adjustRightInd w:val="0"/>
        <w:snapToGrid w:val="0"/>
        <w:spacing w:line="520" w:lineRule="exact"/>
        <w:ind w:firstLineChars="200" w:firstLine="640"/>
        <w:rPr>
          <w:rFonts w:ascii="宋体" w:eastAsia="仿宋_GB2312" w:hAnsi="宋体"/>
          <w:color w:val="000000"/>
          <w:sz w:val="32"/>
          <w:szCs w:val="32"/>
        </w:rPr>
      </w:pPr>
      <w:r>
        <w:rPr>
          <w:rFonts w:ascii="宋体" w:eastAsia="仿宋_GB2312" w:hAnsi="宋体" w:hint="eastAsia"/>
          <w:color w:val="000000"/>
          <w:sz w:val="32"/>
          <w:szCs w:val="32"/>
        </w:rPr>
        <w:t>考核结果作为评先树优的重要依据，以一定比例纳入学校考核。对考核排后两名的处室、学院（幼儿园）负责人：第一次由纪委进行约谈，第二次进行诫勉谈话，第三次建议调整岗位等处理。党风廉政建设考核实行“一票否决”制，在考核项目中，其中一项考核不合格，党风廉政建设考核为不合格，党风廉政建设考核不合格的处室、学院（幼儿园）学校年度考核为不合格。干部个人廉政考核登记表入廉政档案。</w:t>
      </w:r>
    </w:p>
    <w:p w:rsidR="001C21D8" w:rsidRDefault="005006D9">
      <w:pPr>
        <w:adjustRightInd w:val="0"/>
        <w:snapToGrid w:val="0"/>
        <w:spacing w:line="520" w:lineRule="exact"/>
        <w:ind w:firstLineChars="200" w:firstLine="640"/>
        <w:rPr>
          <w:rFonts w:ascii="宋体" w:eastAsia="黑体" w:hAnsi="宋体"/>
          <w:color w:val="000000"/>
          <w:sz w:val="32"/>
          <w:szCs w:val="32"/>
        </w:rPr>
      </w:pPr>
      <w:r>
        <w:rPr>
          <w:rFonts w:ascii="宋体" w:eastAsia="黑体" w:hAnsi="宋体" w:hint="eastAsia"/>
          <w:color w:val="000000"/>
          <w:sz w:val="32"/>
          <w:szCs w:val="32"/>
        </w:rPr>
        <w:t>六、组织领导</w:t>
      </w:r>
    </w:p>
    <w:p w:rsidR="001C21D8" w:rsidRDefault="005006D9">
      <w:pPr>
        <w:adjustRightInd w:val="0"/>
        <w:snapToGrid w:val="0"/>
        <w:spacing w:line="520" w:lineRule="exact"/>
        <w:ind w:firstLineChars="200" w:firstLine="640"/>
        <w:rPr>
          <w:rFonts w:ascii="宋体" w:eastAsia="仿宋_GB2312" w:hAnsi="宋体"/>
          <w:color w:val="000000"/>
          <w:sz w:val="32"/>
          <w:szCs w:val="32"/>
        </w:rPr>
      </w:pPr>
      <w:r>
        <w:rPr>
          <w:rFonts w:ascii="宋体" w:eastAsia="仿宋_GB2312" w:hAnsi="宋体" w:hint="eastAsia"/>
          <w:color w:val="000000"/>
          <w:sz w:val="32"/>
          <w:szCs w:val="32"/>
        </w:rPr>
        <w:t>（一）对处室、学院（幼儿园）党风廉政建设工作</w:t>
      </w:r>
      <w:r>
        <w:rPr>
          <w:rFonts w:ascii="宋体" w:eastAsia="仿宋_GB2312" w:hAnsi="宋体" w:hint="eastAsia"/>
          <w:color w:val="000000"/>
          <w:sz w:val="32"/>
          <w:szCs w:val="32"/>
        </w:rPr>
        <w:t>综合考核在学校党风廉政建设和反腐败工作领导小组领导下进行。</w:t>
      </w:r>
    </w:p>
    <w:p w:rsidR="001C21D8" w:rsidRDefault="005006D9">
      <w:pPr>
        <w:adjustRightInd w:val="0"/>
        <w:snapToGrid w:val="0"/>
        <w:spacing w:line="520" w:lineRule="exact"/>
        <w:ind w:firstLineChars="200" w:firstLine="640"/>
        <w:rPr>
          <w:rFonts w:ascii="宋体" w:eastAsia="仿宋_GB2312" w:hAnsi="宋体"/>
          <w:color w:val="000000"/>
          <w:sz w:val="32"/>
          <w:szCs w:val="32"/>
        </w:rPr>
      </w:pPr>
      <w:r>
        <w:rPr>
          <w:rFonts w:ascii="宋体" w:eastAsia="仿宋_GB2312" w:hAnsi="宋体" w:hint="eastAsia"/>
          <w:color w:val="000000"/>
          <w:sz w:val="32"/>
          <w:szCs w:val="32"/>
        </w:rPr>
        <w:t>（二）领导小组办公室制定年度考核实施意见及</w:t>
      </w:r>
      <w:proofErr w:type="gramStart"/>
      <w:r>
        <w:rPr>
          <w:rFonts w:ascii="宋体" w:eastAsia="仿宋_GB2312" w:hAnsi="宋体" w:hint="eastAsia"/>
          <w:color w:val="000000"/>
          <w:sz w:val="32"/>
          <w:szCs w:val="32"/>
        </w:rPr>
        <w:t>考核赋分细则</w:t>
      </w:r>
      <w:proofErr w:type="gramEnd"/>
      <w:r>
        <w:rPr>
          <w:rFonts w:ascii="宋体" w:eastAsia="仿宋_GB2312" w:hAnsi="宋体" w:hint="eastAsia"/>
          <w:color w:val="000000"/>
          <w:sz w:val="32"/>
          <w:szCs w:val="32"/>
        </w:rPr>
        <w:t>。考核实施意见及考核细则经党委会审核后实施。</w:t>
      </w:r>
    </w:p>
    <w:p w:rsidR="001C21D8" w:rsidRDefault="005006D9">
      <w:pPr>
        <w:widowControl/>
        <w:adjustRightInd w:val="0"/>
        <w:snapToGrid w:val="0"/>
        <w:spacing w:line="520" w:lineRule="exact"/>
        <w:ind w:firstLineChars="200" w:firstLine="640"/>
        <w:rPr>
          <w:rFonts w:ascii="宋体" w:eastAsia="仿宋_GB2312" w:hAnsi="宋体"/>
          <w:color w:val="000000"/>
          <w:sz w:val="32"/>
          <w:szCs w:val="32"/>
        </w:rPr>
      </w:pPr>
      <w:r>
        <w:rPr>
          <w:rFonts w:ascii="宋体" w:eastAsia="仿宋_GB2312" w:hAnsi="宋体" w:hint="eastAsia"/>
          <w:color w:val="000000"/>
          <w:sz w:val="32"/>
          <w:szCs w:val="32"/>
        </w:rPr>
        <w:t>（三）考核工作人员要认真负责，严格程序，全面、准确、客观地进行考核。</w:t>
      </w:r>
    </w:p>
    <w:p w:rsidR="001C21D8" w:rsidRDefault="005006D9">
      <w:pPr>
        <w:widowControl/>
        <w:adjustRightInd w:val="0"/>
        <w:snapToGrid w:val="0"/>
        <w:spacing w:line="520" w:lineRule="exact"/>
        <w:ind w:firstLineChars="200" w:firstLine="640"/>
        <w:rPr>
          <w:rFonts w:ascii="宋体" w:eastAsia="黑体" w:hAnsi="宋体"/>
          <w:color w:val="000000"/>
          <w:sz w:val="32"/>
          <w:szCs w:val="32"/>
        </w:rPr>
      </w:pPr>
      <w:r>
        <w:rPr>
          <w:rFonts w:ascii="宋体" w:eastAsia="仿宋_GB2312" w:hAnsi="宋体" w:hint="eastAsia"/>
          <w:color w:val="000000"/>
          <w:sz w:val="32"/>
          <w:szCs w:val="32"/>
        </w:rPr>
        <w:t>（四）各处室、学院（幼儿园）要正确对待考核工作，提前做好充分准备，实事求是，积极配合。对考核中发现的问题，要制定具体措施，及时整改。</w:t>
      </w:r>
    </w:p>
    <w:p w:rsidR="001C21D8" w:rsidRDefault="005006D9" w:rsidP="00775D6B">
      <w:pPr>
        <w:adjustRightInd w:val="0"/>
        <w:snapToGrid w:val="0"/>
        <w:spacing w:line="520" w:lineRule="exact"/>
        <w:ind w:firstLineChars="200" w:firstLine="643"/>
        <w:rPr>
          <w:rFonts w:ascii="宋体" w:eastAsia="仿宋_GB2312" w:hAnsi="宋体"/>
          <w:color w:val="000000"/>
          <w:sz w:val="32"/>
          <w:szCs w:val="32"/>
        </w:rPr>
      </w:pPr>
      <w:r>
        <w:rPr>
          <w:rFonts w:ascii="楷体_GB2312" w:eastAsia="楷体_GB2312" w:hAnsi="楷体_GB2312" w:cs="楷体_GB2312" w:hint="eastAsia"/>
          <w:b/>
          <w:bCs/>
          <w:color w:val="000000"/>
          <w:sz w:val="32"/>
          <w:szCs w:val="32"/>
        </w:rPr>
        <w:t>附件：</w:t>
      </w:r>
      <w:r>
        <w:rPr>
          <w:rFonts w:ascii="宋体" w:eastAsia="仿宋_GB2312" w:hAnsi="宋体"/>
          <w:color w:val="000000"/>
          <w:sz w:val="32"/>
          <w:szCs w:val="32"/>
        </w:rPr>
        <w:t>1.201</w:t>
      </w:r>
      <w:r>
        <w:rPr>
          <w:rFonts w:ascii="宋体" w:eastAsia="仿宋_GB2312" w:hAnsi="宋体" w:hint="eastAsia"/>
          <w:color w:val="000000"/>
          <w:sz w:val="32"/>
          <w:szCs w:val="32"/>
        </w:rPr>
        <w:t>8</w:t>
      </w:r>
      <w:r>
        <w:rPr>
          <w:rFonts w:ascii="宋体" w:eastAsia="仿宋_GB2312" w:hAnsi="宋体" w:hint="eastAsia"/>
          <w:color w:val="000000"/>
          <w:sz w:val="32"/>
          <w:szCs w:val="32"/>
        </w:rPr>
        <w:t>年党风廉政建设责任制考核工作领导小组</w:t>
      </w:r>
    </w:p>
    <w:p w:rsidR="001C21D8" w:rsidRDefault="005006D9">
      <w:pPr>
        <w:wordWrap w:val="0"/>
        <w:adjustRightInd w:val="0"/>
        <w:snapToGrid w:val="0"/>
        <w:spacing w:line="520" w:lineRule="exact"/>
        <w:ind w:firstLineChars="500" w:firstLine="1600"/>
        <w:rPr>
          <w:rFonts w:ascii="宋体" w:eastAsia="仿宋_GB2312" w:hAnsi="宋体"/>
          <w:color w:val="000000"/>
          <w:sz w:val="32"/>
          <w:szCs w:val="32"/>
        </w:rPr>
      </w:pPr>
      <w:r>
        <w:rPr>
          <w:rFonts w:ascii="仿宋_GB2312" w:eastAsia="仿宋_GB2312" w:hAnsi="仿宋_GB2312" w:cs="仿宋_GB2312"/>
          <w:sz w:val="32"/>
          <w:szCs w:val="32"/>
        </w:rPr>
        <w:t>2.</w:t>
      </w:r>
      <w:r>
        <w:rPr>
          <w:rFonts w:ascii="宋体" w:eastAsia="仿宋_GB2312" w:hAnsi="宋体"/>
          <w:color w:val="000000"/>
          <w:sz w:val="32"/>
          <w:szCs w:val="32"/>
        </w:rPr>
        <w:t>201</w:t>
      </w:r>
      <w:r>
        <w:rPr>
          <w:rFonts w:ascii="宋体" w:eastAsia="仿宋_GB2312" w:hAnsi="宋体" w:hint="eastAsia"/>
          <w:color w:val="000000"/>
          <w:sz w:val="32"/>
          <w:szCs w:val="32"/>
        </w:rPr>
        <w:t>8</w:t>
      </w:r>
      <w:r>
        <w:rPr>
          <w:rFonts w:ascii="宋体" w:eastAsia="仿宋_GB2312" w:hAnsi="宋体" w:hint="eastAsia"/>
          <w:color w:val="000000"/>
          <w:sz w:val="32"/>
          <w:szCs w:val="32"/>
        </w:rPr>
        <w:t>年度干部廉政考核登记表</w:t>
      </w:r>
    </w:p>
    <w:p w:rsidR="001C21D8" w:rsidRDefault="001C21D8">
      <w:pPr>
        <w:wordWrap w:val="0"/>
        <w:adjustRightInd w:val="0"/>
        <w:snapToGrid w:val="0"/>
        <w:spacing w:line="520" w:lineRule="exact"/>
        <w:ind w:firstLineChars="200" w:firstLine="640"/>
        <w:jc w:val="right"/>
        <w:rPr>
          <w:rFonts w:ascii="宋体" w:eastAsia="仿宋_GB2312" w:hAnsi="宋体"/>
          <w:color w:val="000000"/>
          <w:sz w:val="32"/>
          <w:szCs w:val="32"/>
        </w:rPr>
      </w:pPr>
    </w:p>
    <w:p w:rsidR="001C21D8" w:rsidRDefault="005006D9">
      <w:pPr>
        <w:wordWrap w:val="0"/>
        <w:adjustRightInd w:val="0"/>
        <w:snapToGrid w:val="0"/>
        <w:spacing w:line="520" w:lineRule="exact"/>
        <w:ind w:firstLineChars="200" w:firstLine="640"/>
        <w:jc w:val="righ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中共济南幼儿师范高等专科学校委员会</w:t>
      </w:r>
      <w:r>
        <w:rPr>
          <w:rFonts w:ascii="仿宋_GB2312" w:eastAsia="仿宋_GB2312" w:hAnsi="仿宋_GB2312" w:cs="仿宋_GB2312" w:hint="eastAsia"/>
          <w:color w:val="000000"/>
          <w:sz w:val="32"/>
          <w:szCs w:val="32"/>
        </w:rPr>
        <w:t xml:space="preserve">      </w:t>
      </w:r>
    </w:p>
    <w:p w:rsidR="001C21D8" w:rsidRDefault="005006D9">
      <w:pPr>
        <w:adjustRightInd w:val="0"/>
        <w:snapToGrid w:val="0"/>
        <w:spacing w:line="520" w:lineRule="exact"/>
        <w:ind w:firstLineChars="200" w:firstLine="640"/>
        <w:jc w:val="center"/>
        <w:rPr>
          <w:rFonts w:ascii="华文中宋" w:eastAsia="华文中宋" w:hAnsi="华文中宋" w:cs="宋体"/>
          <w:b/>
          <w:bCs/>
          <w:color w:val="333333"/>
          <w:kern w:val="0"/>
          <w:sz w:val="36"/>
          <w:szCs w:val="36"/>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 xml:space="preserve">  201</w:t>
      </w: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日</w:t>
      </w:r>
      <w:r>
        <w:rPr>
          <w:rFonts w:ascii="仿宋_GB2312" w:eastAsia="仿宋_GB2312" w:hAnsi="仿宋_GB2312" w:cs="仿宋_GB2312" w:hint="eastAsia"/>
          <w:color w:val="000000"/>
          <w:sz w:val="32"/>
          <w:szCs w:val="32"/>
        </w:rPr>
        <w:t xml:space="preserve">  </w:t>
      </w:r>
    </w:p>
    <w:p w:rsidR="001C21D8" w:rsidRDefault="001C21D8" w:rsidP="00775D6B">
      <w:pPr>
        <w:adjustRightInd w:val="0"/>
        <w:snapToGrid w:val="0"/>
        <w:spacing w:line="520" w:lineRule="exact"/>
        <w:ind w:firstLineChars="200" w:firstLine="721"/>
        <w:jc w:val="center"/>
        <w:rPr>
          <w:rFonts w:ascii="华文中宋" w:eastAsia="华文中宋" w:hAnsi="华文中宋" w:cs="宋体"/>
          <w:b/>
          <w:bCs/>
          <w:color w:val="333333"/>
          <w:kern w:val="0"/>
          <w:sz w:val="36"/>
          <w:szCs w:val="36"/>
        </w:rPr>
      </w:pPr>
    </w:p>
    <w:p w:rsidR="001C21D8" w:rsidRDefault="005006D9">
      <w:pPr>
        <w:spacing w:line="520" w:lineRule="exact"/>
        <w:rPr>
          <w:rFonts w:ascii="黑体" w:eastAsia="黑体" w:hAnsi="黑体" w:cs="黑体"/>
          <w:color w:val="000000"/>
          <w:sz w:val="32"/>
          <w:szCs w:val="32"/>
        </w:rPr>
      </w:pPr>
      <w:r>
        <w:rPr>
          <w:rFonts w:ascii="仿宋_GB2312" w:eastAsia="仿宋_GB2312" w:hAnsi="仿宋_GB2312" w:cs="仿宋_GB2312" w:hint="eastAsia"/>
          <w:noProof/>
          <w:w w:val="90"/>
          <w:sz w:val="32"/>
          <w:szCs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371475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3" o:spid="_x0000_s1026" o:spt="20" style="position:absolute;left:0pt;margin-left:-0.5pt;margin-top:29.25pt;height:0pt;width:442.2pt;z-index:251660288;mso-width-relative:page;mso-height-relative:page;" filled="f" stroked="t" coordsize="21600,21600" o:gfxdata="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&#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kgeBHWAAAACAEAAA8AAAAAAAAAAQAgAAAAIgAAAGRy&#10;cy9kb3ducmV2LnhtbFBLAQIUABQAAAAIAIdO4kCIMNJJzgEAAI0DAAAOAAAAAAAAAAEAIAAAACUB&#10;AABkcnMvZTJvRG9jLnhtbFBLBQYAAAAABgAGAFkBAABlBQAAAAA=&#10;">
                <v:fill on="f" focussize="0,0"/>
                <v:stroke color="#000000" joinstyle="round"/>
                <v:imagedata o:title=""/>
                <o:lock v:ext="edit" aspectratio="f"/>
              </v:line>
            </w:pict>
          </mc:Fallback>
        </mc:AlternateContent>
      </w:r>
      <w:r>
        <w:rPr>
          <w:rFonts w:ascii="仿宋_GB2312" w:eastAsia="仿宋_GB2312" w:hAnsi="仿宋_GB2312" w:cs="仿宋_GB2312" w:hint="eastAsia"/>
          <w:noProof/>
          <w:w w:val="9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12700</wp:posOffset>
                </wp:positionV>
                <wp:extent cx="5615940" cy="0"/>
                <wp:effectExtent l="0" t="0" r="0" b="0"/>
                <wp:wrapNone/>
                <wp:docPr id="3" name="直线 4"/>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4" o:spid="_x0000_s1026" o:spt="20" style="position:absolute;left:0pt;margin-left:0pt;margin-top:1pt;height:0pt;width:442.2pt;z-index:251659264;mso-width-relative:page;mso-height-relative:page;" filled="f" stroked="t" coordsize="21600,21600" o:gfxdata="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8moGNIAAAAEAQAADwAAAAAAAAABACAAAAAiAAAAZHJzL2Rv&#10;d25yZXYueG1sUEsBAhQAFAAAAAgAh07iQIVuM2DOAQAAjQMAAA4AAAAAAAAAAQAgAAAAIQEAAGRy&#10;cy9lMm9Eb2MueG1sUEsFBgAAAAAGAAYAWQEAAGEFAAAAAA==&#10;">
                <v:fill on="f" focussize="0,0"/>
                <v:stroke color="#000000" joinstyle="round"/>
                <v:imagedata o:title=""/>
                <o:lock v:ext="edit" aspectratio="f"/>
              </v:line>
            </w:pict>
          </mc:Fallback>
        </mc:AlternateContent>
      </w:r>
      <w:r>
        <w:rPr>
          <w:rFonts w:ascii="仿宋_GB2312" w:eastAsia="仿宋_GB2312" w:hAnsi="仿宋_GB2312" w:cs="仿宋_GB2312" w:hint="eastAsia"/>
          <w:w w:val="90"/>
          <w:sz w:val="32"/>
          <w:szCs w:val="32"/>
        </w:rPr>
        <w:t>济南幼儿师范高等专科学校党政办公室</w:t>
      </w:r>
      <w:r>
        <w:rPr>
          <w:rFonts w:ascii="仿宋_GB2312" w:eastAsia="仿宋_GB2312" w:hAnsi="仿宋_GB2312" w:cs="仿宋_GB2312" w:hint="eastAsia"/>
          <w:w w:val="90"/>
          <w:sz w:val="32"/>
          <w:szCs w:val="32"/>
        </w:rPr>
        <w:t xml:space="preserve">        201</w:t>
      </w:r>
      <w:r>
        <w:rPr>
          <w:rFonts w:ascii="仿宋_GB2312" w:eastAsia="仿宋_GB2312" w:hAnsi="仿宋_GB2312" w:cs="仿宋_GB2312" w:hint="eastAsia"/>
          <w:w w:val="90"/>
          <w:sz w:val="32"/>
          <w:szCs w:val="32"/>
        </w:rPr>
        <w:t>9</w:t>
      </w:r>
      <w:r>
        <w:rPr>
          <w:rFonts w:ascii="仿宋_GB2312" w:eastAsia="仿宋_GB2312" w:hAnsi="仿宋_GB2312" w:cs="仿宋_GB2312" w:hint="eastAsia"/>
          <w:w w:val="90"/>
          <w:sz w:val="32"/>
          <w:szCs w:val="32"/>
        </w:rPr>
        <w:t>年</w:t>
      </w:r>
      <w:r>
        <w:rPr>
          <w:rFonts w:ascii="仿宋_GB2312" w:eastAsia="仿宋_GB2312" w:hAnsi="仿宋_GB2312" w:cs="仿宋_GB2312" w:hint="eastAsia"/>
          <w:w w:val="90"/>
          <w:sz w:val="32"/>
          <w:szCs w:val="32"/>
        </w:rPr>
        <w:t>1</w:t>
      </w:r>
      <w:r>
        <w:rPr>
          <w:rFonts w:ascii="仿宋_GB2312" w:eastAsia="仿宋_GB2312" w:hAnsi="仿宋_GB2312" w:cs="仿宋_GB2312" w:hint="eastAsia"/>
          <w:w w:val="90"/>
          <w:sz w:val="32"/>
          <w:szCs w:val="32"/>
        </w:rPr>
        <w:t>月</w:t>
      </w:r>
      <w:r>
        <w:rPr>
          <w:rFonts w:ascii="仿宋_GB2312" w:eastAsia="仿宋_GB2312" w:hAnsi="仿宋_GB2312" w:cs="仿宋_GB2312" w:hint="eastAsia"/>
          <w:w w:val="90"/>
          <w:sz w:val="32"/>
          <w:szCs w:val="32"/>
        </w:rPr>
        <w:t>2</w:t>
      </w:r>
      <w:r>
        <w:rPr>
          <w:rFonts w:ascii="仿宋_GB2312" w:eastAsia="仿宋_GB2312" w:hAnsi="仿宋_GB2312" w:cs="仿宋_GB2312" w:hint="eastAsia"/>
          <w:w w:val="90"/>
          <w:sz w:val="32"/>
          <w:szCs w:val="32"/>
        </w:rPr>
        <w:t>日印发</w:t>
      </w:r>
    </w:p>
    <w:p w:rsidR="001C21D8" w:rsidRDefault="005006D9">
      <w:pPr>
        <w:adjustRightInd w:val="0"/>
        <w:snapToGrid w:val="0"/>
        <w:spacing w:line="540" w:lineRule="exact"/>
        <w:ind w:firstLineChars="200" w:firstLine="640"/>
        <w:jc w:val="left"/>
        <w:rPr>
          <w:rFonts w:ascii="黑体" w:eastAsia="黑体" w:hAnsi="黑体" w:cs="黑体"/>
          <w:color w:val="000000"/>
          <w:sz w:val="32"/>
          <w:szCs w:val="32"/>
        </w:rPr>
      </w:pPr>
      <w:r>
        <w:rPr>
          <w:rFonts w:ascii="黑体" w:eastAsia="黑体" w:hAnsi="黑体" w:cs="黑体" w:hint="eastAsia"/>
          <w:color w:val="000000"/>
          <w:sz w:val="32"/>
          <w:szCs w:val="32"/>
        </w:rPr>
        <w:lastRenderedPageBreak/>
        <w:t>附件</w:t>
      </w:r>
      <w:r>
        <w:rPr>
          <w:rFonts w:ascii="黑体" w:eastAsia="黑体" w:hAnsi="黑体" w:cs="黑体"/>
          <w:color w:val="000000"/>
          <w:sz w:val="32"/>
          <w:szCs w:val="32"/>
        </w:rPr>
        <w:t>1</w:t>
      </w:r>
      <w:r>
        <w:rPr>
          <w:rFonts w:ascii="黑体" w:eastAsia="黑体" w:hAnsi="黑体" w:cs="黑体" w:hint="eastAsia"/>
          <w:color w:val="000000"/>
          <w:sz w:val="32"/>
          <w:szCs w:val="32"/>
        </w:rPr>
        <w:t>：</w:t>
      </w:r>
    </w:p>
    <w:p w:rsidR="001C21D8" w:rsidRDefault="001C21D8">
      <w:pPr>
        <w:spacing w:line="540" w:lineRule="exact"/>
        <w:ind w:firstLineChars="200" w:firstLine="720"/>
        <w:jc w:val="center"/>
        <w:rPr>
          <w:rFonts w:ascii="华文中宋" w:eastAsia="华文中宋" w:hAnsi="华文中宋" w:cs="华文中宋"/>
          <w:color w:val="000000"/>
          <w:sz w:val="36"/>
          <w:szCs w:val="36"/>
        </w:rPr>
      </w:pPr>
    </w:p>
    <w:p w:rsidR="001C21D8" w:rsidRDefault="005006D9">
      <w:pPr>
        <w:spacing w:line="540" w:lineRule="exact"/>
        <w:ind w:firstLineChars="200" w:firstLine="720"/>
        <w:jc w:val="center"/>
        <w:rPr>
          <w:rFonts w:ascii="华文中宋" w:eastAsia="华文中宋" w:hAnsi="华文中宋" w:cs="华文中宋"/>
          <w:spacing w:val="10"/>
          <w:sz w:val="36"/>
          <w:szCs w:val="36"/>
        </w:rPr>
      </w:pPr>
      <w:r>
        <w:rPr>
          <w:rFonts w:ascii="华文中宋" w:eastAsia="华文中宋" w:hAnsi="华文中宋" w:cs="华文中宋"/>
          <w:color w:val="000000"/>
          <w:sz w:val="36"/>
          <w:szCs w:val="36"/>
        </w:rPr>
        <w:t>201</w:t>
      </w:r>
      <w:r>
        <w:rPr>
          <w:rFonts w:ascii="华文中宋" w:eastAsia="华文中宋" w:hAnsi="华文中宋" w:cs="华文中宋" w:hint="eastAsia"/>
          <w:color w:val="000000"/>
          <w:sz w:val="36"/>
          <w:szCs w:val="36"/>
        </w:rPr>
        <w:t>8</w:t>
      </w:r>
      <w:r>
        <w:rPr>
          <w:rFonts w:ascii="华文中宋" w:eastAsia="华文中宋" w:hAnsi="华文中宋" w:cs="华文中宋" w:hint="eastAsia"/>
          <w:color w:val="000000"/>
          <w:sz w:val="36"/>
          <w:szCs w:val="36"/>
        </w:rPr>
        <w:t>年党风廉政建设责任制考核工作领导小组</w:t>
      </w:r>
    </w:p>
    <w:p w:rsidR="001C21D8" w:rsidRDefault="001C21D8">
      <w:pPr>
        <w:spacing w:line="540" w:lineRule="exact"/>
        <w:ind w:firstLineChars="200" w:firstLine="680"/>
        <w:rPr>
          <w:rFonts w:ascii="仿宋_GB2312" w:eastAsia="仿宋_GB2312" w:hAnsi="仿宋_GB2312" w:cs="仿宋_GB2312"/>
          <w:spacing w:val="10"/>
          <w:sz w:val="32"/>
          <w:szCs w:val="32"/>
        </w:rPr>
      </w:pPr>
    </w:p>
    <w:p w:rsidR="001C21D8" w:rsidRDefault="005006D9">
      <w:pPr>
        <w:spacing w:line="600" w:lineRule="exact"/>
        <w:ind w:firstLineChars="200" w:firstLine="680"/>
        <w:rPr>
          <w:rFonts w:ascii="仿宋_GB2312" w:eastAsia="仿宋_GB2312" w:hAnsi="仿宋_GB2312" w:cs="仿宋_GB2312"/>
          <w:spacing w:val="10"/>
          <w:sz w:val="32"/>
          <w:szCs w:val="32"/>
        </w:rPr>
      </w:pPr>
      <w:r>
        <w:rPr>
          <w:rFonts w:ascii="黑体" w:eastAsia="黑体" w:hAnsi="黑体" w:cs="黑体" w:hint="eastAsia"/>
          <w:spacing w:val="10"/>
          <w:sz w:val="32"/>
          <w:szCs w:val="32"/>
        </w:rPr>
        <w:t>组</w:t>
      </w:r>
      <w:r>
        <w:rPr>
          <w:rFonts w:ascii="黑体" w:eastAsia="黑体" w:hAnsi="黑体" w:cs="黑体"/>
          <w:spacing w:val="10"/>
          <w:sz w:val="32"/>
          <w:szCs w:val="32"/>
        </w:rPr>
        <w:t xml:space="preserve">  </w:t>
      </w:r>
      <w:r>
        <w:rPr>
          <w:rFonts w:ascii="黑体" w:eastAsia="黑体" w:hAnsi="黑体" w:cs="黑体" w:hint="eastAsia"/>
          <w:spacing w:val="10"/>
          <w:sz w:val="32"/>
          <w:szCs w:val="32"/>
        </w:rPr>
        <w:t>长</w:t>
      </w:r>
      <w:r>
        <w:rPr>
          <w:rFonts w:ascii="仿宋_GB2312" w:eastAsia="仿宋_GB2312" w:hAnsi="仿宋_GB2312" w:cs="仿宋_GB2312" w:hint="eastAsia"/>
          <w:spacing w:val="10"/>
          <w:sz w:val="32"/>
          <w:szCs w:val="32"/>
        </w:rPr>
        <w:t>：黄祖杰</w:t>
      </w:r>
      <w:r>
        <w:rPr>
          <w:rFonts w:ascii="仿宋_GB2312" w:eastAsia="仿宋_GB2312" w:hAnsi="仿宋_GB2312" w:cs="仿宋_GB2312"/>
          <w:spacing w:val="10"/>
          <w:sz w:val="32"/>
          <w:szCs w:val="32"/>
        </w:rPr>
        <w:t xml:space="preserve">  </w:t>
      </w:r>
      <w:r>
        <w:rPr>
          <w:rFonts w:ascii="仿宋_GB2312" w:eastAsia="仿宋_GB2312" w:hAnsi="仿宋_GB2312" w:cs="仿宋_GB2312" w:hint="eastAsia"/>
          <w:spacing w:val="10"/>
          <w:sz w:val="32"/>
          <w:szCs w:val="32"/>
        </w:rPr>
        <w:t>李海平</w:t>
      </w:r>
    </w:p>
    <w:p w:rsidR="001C21D8" w:rsidRDefault="005006D9">
      <w:pPr>
        <w:spacing w:line="600" w:lineRule="exact"/>
        <w:ind w:firstLineChars="200" w:firstLine="680"/>
        <w:rPr>
          <w:rFonts w:ascii="仿宋_GB2312" w:eastAsia="仿宋_GB2312" w:hAnsi="仿宋_GB2312" w:cs="仿宋_GB2312"/>
          <w:spacing w:val="10"/>
          <w:sz w:val="32"/>
          <w:szCs w:val="32"/>
        </w:rPr>
      </w:pPr>
      <w:r>
        <w:rPr>
          <w:rFonts w:ascii="黑体" w:eastAsia="黑体" w:hAnsi="黑体" w:cs="黑体" w:hint="eastAsia"/>
          <w:spacing w:val="10"/>
          <w:sz w:val="32"/>
          <w:szCs w:val="32"/>
        </w:rPr>
        <w:t>副组长</w:t>
      </w:r>
      <w:r>
        <w:rPr>
          <w:rFonts w:ascii="仿宋_GB2312" w:eastAsia="仿宋_GB2312" w:hAnsi="仿宋_GB2312" w:cs="仿宋_GB2312" w:hint="eastAsia"/>
          <w:spacing w:val="10"/>
          <w:sz w:val="32"/>
          <w:szCs w:val="32"/>
        </w:rPr>
        <w:t>：丁家德</w:t>
      </w:r>
      <w:r>
        <w:rPr>
          <w:rFonts w:ascii="仿宋_GB2312" w:eastAsia="仿宋_GB2312" w:hAnsi="仿宋_GB2312" w:cs="仿宋_GB2312"/>
          <w:spacing w:val="10"/>
          <w:sz w:val="32"/>
          <w:szCs w:val="32"/>
        </w:rPr>
        <w:t xml:space="preserve">  </w:t>
      </w:r>
      <w:proofErr w:type="gramStart"/>
      <w:r>
        <w:rPr>
          <w:rFonts w:ascii="仿宋_GB2312" w:eastAsia="仿宋_GB2312" w:hAnsi="仿宋_GB2312" w:cs="仿宋_GB2312" w:hint="eastAsia"/>
          <w:spacing w:val="10"/>
          <w:sz w:val="32"/>
          <w:szCs w:val="32"/>
        </w:rPr>
        <w:t>王恩丽</w:t>
      </w:r>
      <w:proofErr w:type="gramEnd"/>
      <w:r>
        <w:rPr>
          <w:rFonts w:ascii="仿宋_GB2312" w:eastAsia="仿宋_GB2312" w:hAnsi="仿宋_GB2312" w:cs="仿宋_GB2312" w:hint="eastAsia"/>
          <w:spacing w:val="10"/>
          <w:sz w:val="32"/>
          <w:szCs w:val="32"/>
        </w:rPr>
        <w:t xml:space="preserve">  </w:t>
      </w:r>
      <w:r>
        <w:rPr>
          <w:rFonts w:ascii="仿宋_GB2312" w:eastAsia="仿宋_GB2312" w:hAnsi="仿宋_GB2312" w:cs="仿宋_GB2312" w:hint="eastAsia"/>
          <w:spacing w:val="10"/>
          <w:sz w:val="32"/>
          <w:szCs w:val="32"/>
        </w:rPr>
        <w:t>张传银</w:t>
      </w:r>
      <w:r>
        <w:rPr>
          <w:rFonts w:ascii="仿宋_GB2312" w:eastAsia="仿宋_GB2312" w:hAnsi="仿宋_GB2312" w:cs="仿宋_GB2312"/>
          <w:spacing w:val="10"/>
          <w:sz w:val="32"/>
          <w:szCs w:val="32"/>
        </w:rPr>
        <w:t xml:space="preserve">  </w:t>
      </w:r>
    </w:p>
    <w:p w:rsidR="001C21D8" w:rsidRDefault="005006D9">
      <w:pPr>
        <w:adjustRightInd w:val="0"/>
        <w:snapToGrid w:val="0"/>
        <w:spacing w:line="600" w:lineRule="exact"/>
        <w:ind w:firstLineChars="200" w:firstLine="680"/>
        <w:rPr>
          <w:rFonts w:ascii="宋体" w:eastAsia="仿宋_GB2312" w:hAnsi="宋体"/>
          <w:color w:val="000000"/>
          <w:sz w:val="32"/>
          <w:szCs w:val="32"/>
        </w:rPr>
      </w:pPr>
      <w:r>
        <w:rPr>
          <w:rFonts w:ascii="黑体" w:eastAsia="黑体" w:hAnsi="黑体" w:cs="黑体" w:hint="eastAsia"/>
          <w:spacing w:val="10"/>
          <w:sz w:val="32"/>
          <w:szCs w:val="32"/>
        </w:rPr>
        <w:t>成</w:t>
      </w:r>
      <w:r>
        <w:rPr>
          <w:rFonts w:ascii="黑体" w:eastAsia="黑体" w:hAnsi="黑体" w:cs="黑体"/>
          <w:spacing w:val="10"/>
          <w:sz w:val="32"/>
          <w:szCs w:val="32"/>
        </w:rPr>
        <w:t xml:space="preserve">  </w:t>
      </w:r>
      <w:r>
        <w:rPr>
          <w:rFonts w:ascii="黑体" w:eastAsia="黑体" w:hAnsi="黑体" w:cs="黑体" w:hint="eastAsia"/>
          <w:spacing w:val="10"/>
          <w:sz w:val="32"/>
          <w:szCs w:val="32"/>
        </w:rPr>
        <w:t>员</w:t>
      </w:r>
      <w:r>
        <w:rPr>
          <w:rFonts w:ascii="仿宋_GB2312" w:eastAsia="仿宋_GB2312" w:hAnsi="仿宋_GB2312" w:cs="仿宋_GB2312" w:hint="eastAsia"/>
          <w:spacing w:val="10"/>
          <w:sz w:val="32"/>
          <w:szCs w:val="32"/>
        </w:rPr>
        <w:t>：各处室负责人</w:t>
      </w:r>
    </w:p>
    <w:p w:rsidR="001C21D8" w:rsidRDefault="001C21D8">
      <w:pPr>
        <w:adjustRightInd w:val="0"/>
        <w:snapToGrid w:val="0"/>
        <w:spacing w:line="592" w:lineRule="exact"/>
        <w:ind w:firstLineChars="4150" w:firstLine="13280"/>
        <w:rPr>
          <w:rFonts w:ascii="宋体" w:eastAsia="仿宋_GB2312" w:hAnsi="宋体"/>
          <w:sz w:val="32"/>
          <w:szCs w:val="32"/>
        </w:rPr>
      </w:pPr>
    </w:p>
    <w:p w:rsidR="001C21D8" w:rsidRDefault="001C21D8">
      <w:pPr>
        <w:adjustRightInd w:val="0"/>
        <w:snapToGrid w:val="0"/>
        <w:spacing w:line="592" w:lineRule="exact"/>
        <w:ind w:firstLineChars="4150" w:firstLine="13280"/>
        <w:rPr>
          <w:rFonts w:ascii="宋体" w:eastAsia="仿宋_GB2312" w:hAnsi="宋体"/>
          <w:sz w:val="32"/>
          <w:szCs w:val="32"/>
        </w:rPr>
      </w:pPr>
    </w:p>
    <w:p w:rsidR="001C21D8" w:rsidRDefault="001C21D8">
      <w:pPr>
        <w:adjustRightInd w:val="0"/>
        <w:snapToGrid w:val="0"/>
        <w:spacing w:line="592" w:lineRule="exact"/>
        <w:ind w:firstLineChars="4150" w:firstLine="13280"/>
        <w:rPr>
          <w:rFonts w:ascii="宋体" w:eastAsia="仿宋_GB2312" w:hAnsi="宋体"/>
          <w:sz w:val="32"/>
          <w:szCs w:val="32"/>
        </w:rPr>
        <w:sectPr w:rsidR="001C21D8">
          <w:footerReference w:type="even" r:id="rId8"/>
          <w:footerReference w:type="default" r:id="rId9"/>
          <w:pgSz w:w="11907" w:h="16840"/>
          <w:pgMar w:top="1985" w:right="1531" w:bottom="1814" w:left="1531" w:header="851" w:footer="1474" w:gutter="0"/>
          <w:cols w:space="720"/>
          <w:docGrid w:type="linesAndChars" w:linePitch="312"/>
        </w:sectPr>
      </w:pPr>
    </w:p>
    <w:p w:rsidR="001C21D8" w:rsidRDefault="005006D9">
      <w:pPr>
        <w:widowControl/>
        <w:tabs>
          <w:tab w:val="left" w:pos="7215"/>
        </w:tabs>
        <w:spacing w:line="600" w:lineRule="exac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附件</w:t>
      </w:r>
      <w:r>
        <w:rPr>
          <w:rFonts w:ascii="黑体" w:eastAsia="黑体" w:hAnsi="黑体" w:cs="黑体" w:hint="eastAsia"/>
          <w:color w:val="000000"/>
          <w:kern w:val="0"/>
          <w:sz w:val="32"/>
          <w:szCs w:val="32"/>
        </w:rPr>
        <w:t>2</w:t>
      </w:r>
      <w:r>
        <w:rPr>
          <w:rFonts w:ascii="黑体" w:eastAsia="黑体" w:hAnsi="黑体" w:cs="黑体" w:hint="eastAsia"/>
          <w:color w:val="000000"/>
          <w:kern w:val="0"/>
          <w:sz w:val="32"/>
          <w:szCs w:val="32"/>
        </w:rPr>
        <w:t>：</w:t>
      </w:r>
    </w:p>
    <w:p w:rsidR="001C21D8" w:rsidRDefault="005006D9">
      <w:pPr>
        <w:wordWrap w:val="0"/>
        <w:jc w:val="center"/>
        <w:rPr>
          <w:rFonts w:ascii="华文中宋" w:eastAsia="华文中宋" w:cs="华文中宋"/>
          <w:color w:val="000000"/>
          <w:sz w:val="36"/>
          <w:szCs w:val="36"/>
        </w:rPr>
      </w:pPr>
      <w:r>
        <w:rPr>
          <w:rFonts w:ascii="华文中宋" w:eastAsia="华文中宋" w:cs="华文中宋"/>
          <w:color w:val="000000"/>
          <w:sz w:val="36"/>
          <w:szCs w:val="36"/>
        </w:rPr>
        <w:t>201</w:t>
      </w:r>
      <w:r>
        <w:rPr>
          <w:rFonts w:ascii="华文中宋" w:eastAsia="华文中宋" w:cs="华文中宋" w:hint="eastAsia"/>
          <w:color w:val="000000"/>
          <w:sz w:val="36"/>
          <w:szCs w:val="36"/>
        </w:rPr>
        <w:t>8</w:t>
      </w:r>
      <w:r>
        <w:rPr>
          <w:rFonts w:ascii="华文中宋" w:eastAsia="华文中宋" w:cs="华文中宋" w:hint="eastAsia"/>
          <w:color w:val="000000"/>
          <w:sz w:val="36"/>
          <w:szCs w:val="36"/>
        </w:rPr>
        <w:t>年度干部廉政考核登记表</w:t>
      </w:r>
    </w:p>
    <w:tbl>
      <w:tblPr>
        <w:tblpPr w:leftFromText="180" w:rightFromText="180" w:vertAnchor="text" w:horzAnchor="margin" w:tblpXSpec="center" w:tblpY="2"/>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6555"/>
      </w:tblGrid>
      <w:tr w:rsidR="001C21D8">
        <w:trPr>
          <w:trHeight w:val="428"/>
        </w:trPr>
        <w:tc>
          <w:tcPr>
            <w:tcW w:w="8911" w:type="dxa"/>
            <w:gridSpan w:val="2"/>
          </w:tcPr>
          <w:p w:rsidR="001C21D8" w:rsidRDefault="005006D9">
            <w:pPr>
              <w:spacing w:line="500" w:lineRule="exact"/>
              <w:jc w:val="center"/>
              <w:rPr>
                <w:rFonts w:ascii="宋体"/>
              </w:rPr>
            </w:pPr>
            <w:r>
              <w:rPr>
                <w:rFonts w:ascii="仿宋_GB2312" w:eastAsia="仿宋_GB2312" w:hAnsi="仿宋_GB2312" w:cs="仿宋_GB2312" w:hint="eastAsia"/>
                <w:sz w:val="30"/>
                <w:szCs w:val="30"/>
              </w:rPr>
              <w:t>干部</w:t>
            </w:r>
            <w:r>
              <w:rPr>
                <w:rFonts w:ascii="仿宋_GB2312" w:eastAsia="仿宋_GB2312" w:hAnsi="仿宋_GB2312" w:cs="仿宋_GB2312" w:hint="eastAsia"/>
                <w:b/>
                <w:bCs/>
                <w:sz w:val="30"/>
                <w:szCs w:val="30"/>
              </w:rPr>
              <w:t>述职述</w:t>
            </w:r>
            <w:proofErr w:type="gramStart"/>
            <w:r>
              <w:rPr>
                <w:rFonts w:ascii="仿宋_GB2312" w:eastAsia="仿宋_GB2312" w:hAnsi="仿宋_GB2312" w:cs="仿宋_GB2312" w:hint="eastAsia"/>
                <w:b/>
                <w:bCs/>
                <w:sz w:val="30"/>
                <w:szCs w:val="30"/>
              </w:rPr>
              <w:t>廉述效</w:t>
            </w:r>
            <w:proofErr w:type="gramEnd"/>
            <w:r>
              <w:rPr>
                <w:rFonts w:ascii="仿宋_GB2312" w:eastAsia="仿宋_GB2312" w:hAnsi="仿宋_GB2312" w:cs="仿宋_GB2312" w:hint="eastAsia"/>
                <w:sz w:val="30"/>
                <w:szCs w:val="30"/>
              </w:rPr>
              <w:t>摘要</w:t>
            </w:r>
          </w:p>
        </w:tc>
      </w:tr>
      <w:tr w:rsidR="001C21D8">
        <w:trPr>
          <w:trHeight w:val="6493"/>
        </w:trPr>
        <w:tc>
          <w:tcPr>
            <w:tcW w:w="8911" w:type="dxa"/>
            <w:gridSpan w:val="2"/>
          </w:tcPr>
          <w:p w:rsidR="001C21D8" w:rsidRDefault="001C21D8">
            <w:pPr>
              <w:rPr>
                <w:rFonts w:ascii="宋体"/>
              </w:rPr>
            </w:pPr>
          </w:p>
          <w:p w:rsidR="001C21D8" w:rsidRDefault="001C21D8">
            <w:pPr>
              <w:rPr>
                <w:rFonts w:ascii="宋体"/>
              </w:rPr>
            </w:pPr>
          </w:p>
          <w:p w:rsidR="001C21D8" w:rsidRDefault="001C21D8">
            <w:pPr>
              <w:rPr>
                <w:rFonts w:ascii="宋体"/>
              </w:rPr>
            </w:pPr>
          </w:p>
          <w:p w:rsidR="001C21D8" w:rsidRDefault="001C21D8">
            <w:pPr>
              <w:rPr>
                <w:rFonts w:ascii="宋体"/>
              </w:rPr>
            </w:pPr>
          </w:p>
          <w:p w:rsidR="001C21D8" w:rsidRDefault="001C21D8">
            <w:pPr>
              <w:spacing w:line="500" w:lineRule="exact"/>
              <w:jc w:val="center"/>
              <w:rPr>
                <w:rFonts w:ascii="宋体"/>
              </w:rPr>
            </w:pPr>
          </w:p>
          <w:p w:rsidR="001C21D8" w:rsidRDefault="005006D9">
            <w:pPr>
              <w:spacing w:line="500" w:lineRule="exact"/>
              <w:jc w:val="center"/>
              <w:rPr>
                <w:rFonts w:ascii="宋体"/>
              </w:rPr>
            </w:pPr>
            <w:r>
              <w:rPr>
                <w:rFonts w:ascii="宋体"/>
              </w:rPr>
              <w:t xml:space="preserve">                   </w:t>
            </w: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5006D9">
            <w:pPr>
              <w:spacing w:line="500" w:lineRule="exact"/>
              <w:jc w:val="center"/>
              <w:rPr>
                <w:rFonts w:ascii="宋体"/>
              </w:rPr>
            </w:pPr>
            <w:r>
              <w:rPr>
                <w:rFonts w:ascii="宋体"/>
              </w:rPr>
              <w:t xml:space="preserve">                     </w:t>
            </w: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1C21D8">
            <w:pPr>
              <w:spacing w:line="500" w:lineRule="exact"/>
              <w:jc w:val="center"/>
              <w:rPr>
                <w:rFonts w:ascii="宋体"/>
              </w:rPr>
            </w:pPr>
          </w:p>
          <w:p w:rsidR="001C21D8" w:rsidRDefault="005006D9">
            <w:pPr>
              <w:jc w:val="center"/>
              <w:rPr>
                <w:rFonts w:ascii="宋体"/>
              </w:rPr>
            </w:pPr>
            <w:r>
              <w:rPr>
                <w:rFonts w:ascii="宋体"/>
              </w:rPr>
              <w:t xml:space="preserve">                                       </w:t>
            </w:r>
            <w:r>
              <w:rPr>
                <w:rFonts w:ascii="宋体" w:hint="eastAsia"/>
              </w:rPr>
              <w:t>本人签名：</w:t>
            </w:r>
            <w:r>
              <w:rPr>
                <w:rFonts w:ascii="宋体"/>
              </w:rPr>
              <w:t xml:space="preserve">                                                  </w:t>
            </w:r>
          </w:p>
          <w:p w:rsidR="001C21D8" w:rsidRDefault="005006D9">
            <w:pPr>
              <w:rPr>
                <w:rFonts w:ascii="宋体"/>
              </w:rPr>
            </w:pPr>
            <w:r>
              <w:rPr>
                <w:rFonts w:ascii="宋体"/>
              </w:rPr>
              <w:t xml:space="preserve">                                                                   </w:t>
            </w:r>
            <w:r>
              <w:rPr>
                <w:rFonts w:ascii="宋体" w:hint="eastAsia"/>
              </w:rPr>
              <w:t>年　　月　　日</w:t>
            </w:r>
          </w:p>
        </w:tc>
      </w:tr>
      <w:tr w:rsidR="001C21D8">
        <w:trPr>
          <w:trHeight w:val="3062"/>
        </w:trPr>
        <w:tc>
          <w:tcPr>
            <w:tcW w:w="8911" w:type="dxa"/>
            <w:gridSpan w:val="2"/>
          </w:tcPr>
          <w:p w:rsidR="001C21D8" w:rsidRDefault="005006D9">
            <w:pPr>
              <w:spacing w:line="500" w:lineRule="exact"/>
              <w:jc w:val="left"/>
              <w:rPr>
                <w:rFonts w:ascii="宋体"/>
              </w:rPr>
            </w:pPr>
            <w:r>
              <w:rPr>
                <w:rFonts w:ascii="宋体" w:hint="eastAsia"/>
              </w:rPr>
              <w:lastRenderedPageBreak/>
              <w:t>分管领导意见：</w:t>
            </w:r>
            <w:r>
              <w:rPr>
                <w:rFonts w:ascii="宋体"/>
              </w:rPr>
              <w:t xml:space="preserve">              </w:t>
            </w:r>
            <w:r>
              <w:rPr>
                <w:rFonts w:ascii="宋体" w:hint="eastAsia"/>
              </w:rPr>
              <w:t xml:space="preserve">　　　　　　　　　　　　　　　</w:t>
            </w:r>
            <w:r>
              <w:rPr>
                <w:rFonts w:ascii="宋体"/>
              </w:rPr>
              <w:t xml:space="preserve">                    </w:t>
            </w:r>
          </w:p>
          <w:p w:rsidR="001C21D8" w:rsidRDefault="005006D9">
            <w:pPr>
              <w:rPr>
                <w:rFonts w:ascii="宋体"/>
              </w:rPr>
            </w:pPr>
            <w:r>
              <w:rPr>
                <w:rFonts w:ascii="宋体"/>
              </w:rPr>
              <w:t xml:space="preserve">                                                    </w:t>
            </w:r>
          </w:p>
          <w:p w:rsidR="001C21D8" w:rsidRDefault="001C21D8">
            <w:pPr>
              <w:rPr>
                <w:rFonts w:ascii="宋体"/>
              </w:rPr>
            </w:pPr>
          </w:p>
          <w:p w:rsidR="001C21D8" w:rsidRDefault="005006D9">
            <w:pPr>
              <w:tabs>
                <w:tab w:val="left" w:pos="5993"/>
                <w:tab w:val="right" w:pos="8815"/>
              </w:tabs>
              <w:wordWrap w:val="0"/>
              <w:jc w:val="left"/>
              <w:rPr>
                <w:rFonts w:ascii="宋体"/>
              </w:rPr>
            </w:pPr>
            <w:r>
              <w:rPr>
                <w:rFonts w:ascii="宋体"/>
              </w:rPr>
              <w:t xml:space="preserve">                                                      </w:t>
            </w:r>
            <w:r>
              <w:rPr>
                <w:rFonts w:ascii="宋体" w:hint="eastAsia"/>
              </w:rPr>
              <w:t>分管领导签字：</w:t>
            </w:r>
            <w:r>
              <w:rPr>
                <w:rFonts w:ascii="宋体"/>
              </w:rPr>
              <w:tab/>
              <w:t xml:space="preserve">  </w:t>
            </w:r>
          </w:p>
          <w:p w:rsidR="001C21D8" w:rsidRDefault="005006D9">
            <w:pPr>
              <w:rPr>
                <w:rFonts w:ascii="宋体"/>
              </w:rPr>
            </w:pPr>
            <w:r>
              <w:rPr>
                <w:rFonts w:ascii="宋体"/>
              </w:rPr>
              <w:t xml:space="preserve">                                                                 </w:t>
            </w:r>
            <w:r>
              <w:rPr>
                <w:rFonts w:ascii="宋体" w:hint="eastAsia"/>
              </w:rPr>
              <w:t>年　　月　　日</w:t>
            </w:r>
          </w:p>
        </w:tc>
      </w:tr>
      <w:tr w:rsidR="001C21D8">
        <w:trPr>
          <w:trHeight w:val="423"/>
        </w:trPr>
        <w:tc>
          <w:tcPr>
            <w:tcW w:w="8911" w:type="dxa"/>
            <w:gridSpan w:val="2"/>
            <w:vAlign w:val="center"/>
          </w:tcPr>
          <w:p w:rsidR="001C21D8" w:rsidRDefault="005006D9">
            <w:pPr>
              <w:jc w:val="center"/>
              <w:rPr>
                <w:rFonts w:ascii="宋体"/>
              </w:rPr>
            </w:pPr>
            <w:r>
              <w:rPr>
                <w:rFonts w:ascii="宋体" w:hint="eastAsia"/>
                <w:sz w:val="28"/>
                <w:szCs w:val="28"/>
              </w:rPr>
              <w:t>民主测评情况</w:t>
            </w:r>
          </w:p>
        </w:tc>
      </w:tr>
      <w:tr w:rsidR="001C21D8">
        <w:trPr>
          <w:trHeight w:val="403"/>
        </w:trPr>
        <w:tc>
          <w:tcPr>
            <w:tcW w:w="2356" w:type="dxa"/>
            <w:vAlign w:val="center"/>
          </w:tcPr>
          <w:p w:rsidR="001C21D8" w:rsidRDefault="005006D9">
            <w:pPr>
              <w:spacing w:line="600" w:lineRule="exact"/>
              <w:jc w:val="center"/>
              <w:rPr>
                <w:rFonts w:ascii="宋体"/>
                <w:spacing w:val="-20"/>
              </w:rPr>
            </w:pPr>
            <w:r>
              <w:rPr>
                <w:rFonts w:ascii="宋体" w:hint="eastAsia"/>
                <w:spacing w:val="-20"/>
                <w:sz w:val="28"/>
                <w:szCs w:val="28"/>
              </w:rPr>
              <w:t>测评票数</w:t>
            </w:r>
          </w:p>
        </w:tc>
        <w:tc>
          <w:tcPr>
            <w:tcW w:w="6555" w:type="dxa"/>
            <w:vMerge w:val="restart"/>
            <w:vAlign w:val="center"/>
          </w:tcPr>
          <w:p w:rsidR="001C21D8" w:rsidRDefault="005006D9">
            <w:pPr>
              <w:spacing w:line="600" w:lineRule="exact"/>
              <w:jc w:val="left"/>
              <w:rPr>
                <w:rFonts w:ascii="宋体"/>
              </w:rPr>
            </w:pPr>
            <w:r>
              <w:rPr>
                <w:rFonts w:ascii="宋体"/>
                <w:sz w:val="32"/>
                <w:szCs w:val="32"/>
              </w:rPr>
              <w:t xml:space="preserve">         </w:t>
            </w:r>
            <w:r>
              <w:rPr>
                <w:rFonts w:ascii="宋体" w:hint="eastAsia"/>
                <w:sz w:val="32"/>
                <w:szCs w:val="32"/>
              </w:rPr>
              <w:t>考核等级（分数）：</w:t>
            </w:r>
          </w:p>
        </w:tc>
      </w:tr>
      <w:tr w:rsidR="001C21D8">
        <w:trPr>
          <w:trHeight w:val="594"/>
        </w:trPr>
        <w:tc>
          <w:tcPr>
            <w:tcW w:w="2356" w:type="dxa"/>
          </w:tcPr>
          <w:p w:rsidR="001C21D8" w:rsidRDefault="001C21D8">
            <w:pPr>
              <w:spacing w:line="800" w:lineRule="exact"/>
              <w:rPr>
                <w:rFonts w:ascii="宋体"/>
              </w:rPr>
            </w:pPr>
          </w:p>
        </w:tc>
        <w:tc>
          <w:tcPr>
            <w:tcW w:w="6555" w:type="dxa"/>
            <w:vMerge/>
          </w:tcPr>
          <w:p w:rsidR="001C21D8" w:rsidRDefault="001C21D8"/>
        </w:tc>
      </w:tr>
    </w:tbl>
    <w:p w:rsidR="001C21D8" w:rsidRDefault="005006D9">
      <w:pPr>
        <w:widowControl/>
        <w:tabs>
          <w:tab w:val="left" w:pos="7215"/>
        </w:tabs>
        <w:spacing w:line="400" w:lineRule="exact"/>
        <w:rPr>
          <w:rFonts w:ascii="仿宋_GB2312" w:eastAsia="仿宋_GB2312" w:hAnsi="仿宋_GB2312" w:cs="仿宋_GB2312"/>
          <w:szCs w:val="21"/>
        </w:rPr>
      </w:pPr>
      <w:r>
        <w:rPr>
          <w:rFonts w:ascii="黑体" w:eastAsia="黑体" w:hAnsi="黑体" w:cs="黑体" w:hint="eastAsia"/>
          <w:szCs w:val="21"/>
        </w:rPr>
        <w:t>说明：</w:t>
      </w:r>
      <w:r>
        <w:rPr>
          <w:rFonts w:ascii="仿宋_GB2312" w:eastAsia="仿宋_GB2312" w:hAnsi="仿宋_GB2312" w:cs="仿宋_GB2312"/>
          <w:szCs w:val="21"/>
        </w:rPr>
        <w:t>1.</w:t>
      </w:r>
      <w:r>
        <w:rPr>
          <w:rFonts w:ascii="仿宋_GB2312" w:eastAsia="仿宋_GB2312" w:hAnsi="仿宋_GB2312" w:cs="仿宋_GB2312" w:hint="eastAsia"/>
          <w:szCs w:val="21"/>
        </w:rPr>
        <w:t>处级干部由校级分管领导签署意见；处室、学院</w:t>
      </w:r>
      <w:r>
        <w:rPr>
          <w:rFonts w:hint="eastAsia"/>
          <w:sz w:val="18"/>
          <w:szCs w:val="18"/>
        </w:rPr>
        <w:t>（幼儿园）</w:t>
      </w:r>
      <w:r>
        <w:rPr>
          <w:rFonts w:ascii="仿宋_GB2312" w:eastAsia="仿宋_GB2312" w:hAnsi="仿宋_GB2312" w:cs="仿宋_GB2312" w:hint="eastAsia"/>
          <w:szCs w:val="21"/>
        </w:rPr>
        <w:t>内干部由分管处室或学院</w:t>
      </w:r>
      <w:r>
        <w:rPr>
          <w:rFonts w:hint="eastAsia"/>
          <w:sz w:val="18"/>
          <w:szCs w:val="18"/>
        </w:rPr>
        <w:t>（幼儿园）</w:t>
      </w:r>
      <w:r>
        <w:rPr>
          <w:rFonts w:ascii="仿宋_GB2312" w:eastAsia="仿宋_GB2312" w:hAnsi="仿宋_GB2312" w:cs="仿宋_GB2312" w:hint="eastAsia"/>
          <w:szCs w:val="21"/>
        </w:rPr>
        <w:t>负责人签署意见；民主测评情况由考核小组填写。</w:t>
      </w:r>
    </w:p>
    <w:p w:rsidR="001C21D8" w:rsidRDefault="005006D9" w:rsidP="00775D6B">
      <w:pPr>
        <w:widowControl/>
        <w:tabs>
          <w:tab w:val="left" w:pos="7215"/>
        </w:tabs>
        <w:spacing w:line="400" w:lineRule="exact"/>
        <w:ind w:firstLineChars="300" w:firstLine="642"/>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此表反正面打印，存入干部廉政档案。</w:t>
      </w:r>
    </w:p>
    <w:p w:rsidR="001C21D8" w:rsidRDefault="005006D9" w:rsidP="001C21D8">
      <w:pPr>
        <w:widowControl/>
        <w:tabs>
          <w:tab w:val="left" w:pos="7215"/>
        </w:tabs>
        <w:spacing w:line="400" w:lineRule="exact"/>
        <w:ind w:firstLineChars="300" w:firstLine="642"/>
        <w:jc w:val="left"/>
        <w:rPr>
          <w:rFonts w:ascii="仿宋_GB2312" w:eastAsia="仿宋_GB2312" w:hAnsi="仿宋_GB2312" w:cs="仿宋_GB2312"/>
          <w:color w:val="000000"/>
          <w:sz w:val="32"/>
          <w:szCs w:val="32"/>
        </w:rPr>
      </w:pPr>
      <w:r>
        <w:rPr>
          <w:rFonts w:ascii="仿宋_GB2312" w:eastAsia="仿宋_GB2312" w:hAnsi="仿宋_GB2312" w:cs="仿宋_GB2312" w:hint="eastAsia"/>
          <w:szCs w:val="21"/>
        </w:rPr>
        <w:t>3</w:t>
      </w:r>
      <w:r>
        <w:rPr>
          <w:rFonts w:ascii="仿宋_GB2312" w:eastAsia="仿宋_GB2312" w:hAnsi="仿宋_GB2312" w:cs="仿宋_GB2312"/>
          <w:szCs w:val="21"/>
        </w:rPr>
        <w:t>.</w:t>
      </w:r>
      <w:proofErr w:type="gramStart"/>
      <w:r>
        <w:rPr>
          <w:rFonts w:ascii="仿宋_GB2312" w:eastAsia="仿宋_GB2312" w:hAnsi="仿宋_GB2312" w:cs="仿宋_GB2312" w:hint="eastAsia"/>
          <w:szCs w:val="21"/>
        </w:rPr>
        <w:t>请签署</w:t>
      </w:r>
      <w:proofErr w:type="gramEnd"/>
      <w:r>
        <w:rPr>
          <w:rFonts w:ascii="仿宋_GB2312" w:eastAsia="仿宋_GB2312" w:hAnsi="仿宋_GB2312" w:cs="仿宋_GB2312" w:hint="eastAsia"/>
          <w:szCs w:val="21"/>
        </w:rPr>
        <w:t>意见后送纪检监察室。</w:t>
      </w:r>
    </w:p>
    <w:sectPr w:rsidR="001C21D8">
      <w:footerReference w:type="default" r:id="rId10"/>
      <w:pgSz w:w="11906" w:h="16838"/>
      <w:pgMar w:top="1587" w:right="1417" w:bottom="1417" w:left="1417" w:header="851" w:footer="992" w:gutter="0"/>
      <w:cols w:space="0"/>
      <w:docGrid w:type="linesAndChars" w:linePitch="589"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6D9" w:rsidRDefault="005006D9">
      <w:r>
        <w:separator/>
      </w:r>
    </w:p>
  </w:endnote>
  <w:endnote w:type="continuationSeparator" w:id="0">
    <w:p w:rsidR="005006D9" w:rsidRDefault="0050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D8" w:rsidRDefault="005006D9">
    <w:pPr>
      <w:pStyle w:val="a3"/>
      <w:framePr w:wrap="around" w:vAnchor="text" w:hAnchor="margin" w:xAlign="outside" w:y="1"/>
      <w:adjustRightInd w:val="0"/>
      <w:ind w:leftChars="100" w:left="210" w:rightChars="100" w:right="210"/>
      <w:rPr>
        <w:rStyle w:val="a5"/>
        <w:rFonts w:ascii="宋体"/>
        <w:sz w:val="28"/>
        <w:szCs w:val="28"/>
      </w:rPr>
    </w:pPr>
    <w:r>
      <w:rPr>
        <w:rStyle w:val="a5"/>
        <w:rFonts w:ascii="宋体" w:hAnsi="宋体"/>
        <w:sz w:val="28"/>
        <w:szCs w:val="28"/>
      </w:rPr>
      <w:t xml:space="preserve">— </w:t>
    </w: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Pr>
        <w:rStyle w:val="a5"/>
        <w:rFonts w:ascii="宋体" w:hAnsi="宋体"/>
        <w:sz w:val="28"/>
        <w:szCs w:val="28"/>
      </w:rPr>
      <w:t>4</w:t>
    </w:r>
    <w:r>
      <w:rPr>
        <w:rStyle w:val="a5"/>
        <w:rFonts w:ascii="宋体" w:hAnsi="宋体"/>
        <w:sz w:val="28"/>
        <w:szCs w:val="28"/>
      </w:rPr>
      <w:fldChar w:fldCharType="end"/>
    </w:r>
    <w:r>
      <w:rPr>
        <w:rStyle w:val="a5"/>
        <w:rFonts w:ascii="宋体" w:hAnsi="宋体"/>
        <w:sz w:val="28"/>
        <w:szCs w:val="28"/>
      </w:rPr>
      <w:t xml:space="preserve"> —</w:t>
    </w:r>
  </w:p>
  <w:p w:rsidR="001C21D8" w:rsidRDefault="001C21D8">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D8" w:rsidRDefault="005006D9">
    <w:pPr>
      <w:pStyle w:val="a3"/>
      <w:framePr w:wrap="around" w:vAnchor="text" w:hAnchor="margin" w:xAlign="outside" w:y="1"/>
      <w:adjustRightInd w:val="0"/>
      <w:ind w:leftChars="100" w:left="210" w:rightChars="100" w:right="210"/>
      <w:rPr>
        <w:rStyle w:val="a5"/>
        <w:rFonts w:ascii="宋体"/>
        <w:sz w:val="28"/>
        <w:szCs w:val="28"/>
      </w:rPr>
    </w:pPr>
    <w:r>
      <w:rPr>
        <w:rStyle w:val="a5"/>
        <w:rFonts w:ascii="宋体" w:hAnsi="宋体"/>
        <w:sz w:val="28"/>
        <w:szCs w:val="28"/>
      </w:rPr>
      <w:t xml:space="preserve">— </w:t>
    </w: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sidR="00775D6B">
      <w:rPr>
        <w:rStyle w:val="a5"/>
        <w:rFonts w:ascii="宋体" w:hAnsi="宋体"/>
        <w:noProof/>
        <w:sz w:val="28"/>
        <w:szCs w:val="28"/>
      </w:rPr>
      <w:t>1</w:t>
    </w:r>
    <w:r>
      <w:rPr>
        <w:rStyle w:val="a5"/>
        <w:rFonts w:ascii="宋体" w:hAnsi="宋体"/>
        <w:sz w:val="28"/>
        <w:szCs w:val="28"/>
      </w:rPr>
      <w:fldChar w:fldCharType="end"/>
    </w:r>
    <w:r>
      <w:rPr>
        <w:rStyle w:val="a5"/>
        <w:rFonts w:ascii="宋体" w:hAnsi="宋体"/>
        <w:sz w:val="28"/>
        <w:szCs w:val="28"/>
      </w:rPr>
      <w:t xml:space="preserve"> —</w:t>
    </w:r>
  </w:p>
  <w:p w:rsidR="001C21D8" w:rsidRDefault="001C21D8">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D8" w:rsidRDefault="005006D9">
    <w:pPr>
      <w:pStyle w:val="a3"/>
      <w:framePr w:wrap="around" w:vAnchor="text" w:hAnchor="margin" w:xAlign="outside" w:y="1"/>
      <w:adjustRightInd w:val="0"/>
      <w:ind w:leftChars="100" w:left="210" w:rightChars="100" w:right="210"/>
      <w:rPr>
        <w:rStyle w:val="a5"/>
        <w:rFonts w:ascii="宋体"/>
        <w:sz w:val="28"/>
        <w:szCs w:val="28"/>
      </w:rPr>
    </w:pPr>
    <w:r>
      <w:rPr>
        <w:rStyle w:val="a5"/>
        <w:rFonts w:ascii="宋体" w:hAnsi="宋体"/>
        <w:sz w:val="28"/>
        <w:szCs w:val="28"/>
      </w:rPr>
      <w:t xml:space="preserve">— </w:t>
    </w: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sidR="00775D6B">
      <w:rPr>
        <w:rStyle w:val="a5"/>
        <w:rFonts w:ascii="宋体" w:hAnsi="宋体"/>
        <w:noProof/>
        <w:sz w:val="28"/>
        <w:szCs w:val="28"/>
      </w:rPr>
      <w:t>6</w:t>
    </w:r>
    <w:r>
      <w:rPr>
        <w:rStyle w:val="a5"/>
        <w:rFonts w:ascii="宋体" w:hAnsi="宋体"/>
        <w:sz w:val="28"/>
        <w:szCs w:val="28"/>
      </w:rPr>
      <w:fldChar w:fldCharType="end"/>
    </w:r>
    <w:r>
      <w:rPr>
        <w:rStyle w:val="a5"/>
        <w:rFonts w:ascii="宋体" w:hAnsi="宋体"/>
        <w:sz w:val="28"/>
        <w:szCs w:val="28"/>
      </w:rPr>
      <w:t xml:space="preserve"> —</w:t>
    </w:r>
  </w:p>
  <w:p w:rsidR="001C21D8" w:rsidRDefault="001C21D8">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6D9" w:rsidRDefault="005006D9">
      <w:r>
        <w:separator/>
      </w:r>
    </w:p>
  </w:footnote>
  <w:footnote w:type="continuationSeparator" w:id="0">
    <w:p w:rsidR="005006D9" w:rsidRDefault="00500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A5B1A"/>
    <w:rsid w:val="001C21D8"/>
    <w:rsid w:val="002E2577"/>
    <w:rsid w:val="002F6A65"/>
    <w:rsid w:val="00325045"/>
    <w:rsid w:val="003F208C"/>
    <w:rsid w:val="00434A15"/>
    <w:rsid w:val="0044463B"/>
    <w:rsid w:val="005006D9"/>
    <w:rsid w:val="006A549D"/>
    <w:rsid w:val="00712ACE"/>
    <w:rsid w:val="00775D6B"/>
    <w:rsid w:val="007C4E91"/>
    <w:rsid w:val="00901CA7"/>
    <w:rsid w:val="00966009"/>
    <w:rsid w:val="00A46131"/>
    <w:rsid w:val="00C322F7"/>
    <w:rsid w:val="00DE5CA4"/>
    <w:rsid w:val="00E23F1F"/>
    <w:rsid w:val="00E802DA"/>
    <w:rsid w:val="00FC3E13"/>
    <w:rsid w:val="014C08B8"/>
    <w:rsid w:val="0A182F08"/>
    <w:rsid w:val="10077C86"/>
    <w:rsid w:val="144F63DB"/>
    <w:rsid w:val="17D55829"/>
    <w:rsid w:val="28690EE5"/>
    <w:rsid w:val="28F00637"/>
    <w:rsid w:val="2BA6428D"/>
    <w:rsid w:val="2F46676A"/>
    <w:rsid w:val="33640AE1"/>
    <w:rsid w:val="37377F66"/>
    <w:rsid w:val="47E000B4"/>
    <w:rsid w:val="48D50748"/>
    <w:rsid w:val="50E61FB7"/>
    <w:rsid w:val="514B05A0"/>
    <w:rsid w:val="515D5B0D"/>
    <w:rsid w:val="52FA093E"/>
    <w:rsid w:val="56CE7F84"/>
    <w:rsid w:val="58DF52FD"/>
    <w:rsid w:val="594A5B1A"/>
    <w:rsid w:val="5D0A5BCE"/>
    <w:rsid w:val="5FB71938"/>
    <w:rsid w:val="627F0329"/>
    <w:rsid w:val="63D027BA"/>
    <w:rsid w:val="65FC2FEA"/>
    <w:rsid w:val="662529AC"/>
    <w:rsid w:val="6DCE29CA"/>
    <w:rsid w:val="70076DF4"/>
    <w:rsid w:val="71190B16"/>
    <w:rsid w:val="73B01E8E"/>
    <w:rsid w:val="742C28F9"/>
    <w:rsid w:val="785A288A"/>
    <w:rsid w:val="791F43DE"/>
    <w:rsid w:val="7D7A3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Pr>
      <w:rFonts w:cs="Times New Roman"/>
    </w:rPr>
  </w:style>
  <w:style w:type="table" w:styleId="a6">
    <w:name w:val="Table Grid"/>
    <w:basedOn w:val="a1"/>
    <w:uiPriority w:val="9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semiHidden/>
    <w:locked/>
    <w:rPr>
      <w:rFonts w:cs="Times New Roman"/>
      <w:sz w:val="18"/>
      <w:szCs w:val="18"/>
    </w:rPr>
  </w:style>
  <w:style w:type="paragraph" w:customStyle="1" w:styleId="CharCharCharCharCharCharChar">
    <w:name w:val="Char Char Char Char Char Char Char"/>
    <w:basedOn w:val="a"/>
    <w:uiPriority w:val="99"/>
    <w:qFormat/>
    <w:pPr>
      <w:spacing w:line="360" w:lineRule="auto"/>
      <w:ind w:firstLineChars="200" w:firstLine="200"/>
    </w:pPr>
    <w:rPr>
      <w:rFonts w:ascii="宋体" w:hAnsi="宋体" w:cs="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Pr>
      <w:rFonts w:cs="Times New Roman"/>
    </w:rPr>
  </w:style>
  <w:style w:type="table" w:styleId="a6">
    <w:name w:val="Table Grid"/>
    <w:basedOn w:val="a1"/>
    <w:uiPriority w:val="9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semiHidden/>
    <w:locked/>
    <w:rPr>
      <w:rFonts w:cs="Times New Roman"/>
      <w:sz w:val="18"/>
      <w:szCs w:val="18"/>
    </w:rPr>
  </w:style>
  <w:style w:type="paragraph" w:customStyle="1" w:styleId="CharCharCharCharCharCharChar">
    <w:name w:val="Char Char Char Char Char Char Char"/>
    <w:basedOn w:val="a"/>
    <w:uiPriority w:val="99"/>
    <w:qFormat/>
    <w:pPr>
      <w:spacing w:line="360" w:lineRule="auto"/>
      <w:ind w:firstLineChars="200" w:firstLine="200"/>
    </w:pPr>
    <w:rPr>
      <w:rFonts w:ascii="宋体" w:hAnsi="宋体"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339</Words>
  <Characters>1936</Characters>
  <Application>Microsoft Office Word</Application>
  <DocSecurity>0</DocSecurity>
  <Lines>16</Lines>
  <Paragraphs>4</Paragraphs>
  <ScaleCrop>false</ScaleCrop>
  <Company>济南市人民政府</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zh2015</cp:lastModifiedBy>
  <cp:revision>6</cp:revision>
  <dcterms:created xsi:type="dcterms:W3CDTF">2016-10-28T00:56:00Z</dcterms:created>
  <dcterms:modified xsi:type="dcterms:W3CDTF">2019-01-02T06:58:00Z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