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2E" w:rsidRPr="00046A29" w:rsidRDefault="000F542E" w:rsidP="000F542E">
      <w:pPr>
        <w:spacing w:line="520" w:lineRule="exact"/>
        <w:jc w:val="center"/>
        <w:rPr>
          <w:rFonts w:ascii="华文中宋" w:eastAsia="华文中宋" w:hAnsi="华文中宋" w:cs="宋体"/>
          <w:bCs/>
          <w:color w:val="000000"/>
          <w:kern w:val="0"/>
          <w:sz w:val="36"/>
          <w:szCs w:val="36"/>
        </w:rPr>
      </w:pPr>
      <w:bookmarkStart w:id="0" w:name="_GoBack"/>
      <w:r w:rsidRPr="00046A29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公务车辆管理暂行办法</w:t>
      </w:r>
      <w:r w:rsidR="001A50B3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补充规定</w:t>
      </w:r>
    </w:p>
    <w:bookmarkEnd w:id="0"/>
    <w:p w:rsidR="00046A29" w:rsidRDefault="00046A29" w:rsidP="000F542E">
      <w:pPr>
        <w:autoSpaceDE w:val="0"/>
        <w:autoSpaceDN w:val="0"/>
        <w:adjustRightInd w:val="0"/>
        <w:snapToGrid w:val="0"/>
        <w:spacing w:line="264" w:lineRule="auto"/>
        <w:jc w:val="center"/>
        <w:rPr>
          <w:rFonts w:ascii="仿宋_GB2312" w:eastAsia="仿宋_GB2312" w:cs="宋体"/>
          <w:color w:val="000000"/>
          <w:sz w:val="28"/>
          <w:szCs w:val="28"/>
        </w:rPr>
      </w:pPr>
    </w:p>
    <w:p w:rsidR="000F542E" w:rsidRPr="00FD3C5A" w:rsidRDefault="001A50B3" w:rsidP="001A50B3">
      <w:pPr>
        <w:adjustRightInd w:val="0"/>
        <w:snapToGrid w:val="0"/>
        <w:spacing w:line="317" w:lineRule="auto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根据济南市公务用车制度改革领导小组印发的《济南市市属事业单位公务用车制度改革实施方案》（济车改字〔2018〕6号）文件要求，</w:t>
      </w:r>
      <w:r w:rsidR="000F542E"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为加强学校公务车辆管理，保证正常工作需要，特</w:t>
      </w:r>
      <w:r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对公务车辆管理暂行办法进行补充调整，内容如下：</w:t>
      </w:r>
      <w:r w:rsidRPr="00FD3C5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 xml:space="preserve"> </w:t>
      </w:r>
    </w:p>
    <w:p w:rsidR="000F542E" w:rsidRPr="00FD3C5A" w:rsidRDefault="00FD3C5A" w:rsidP="001A50B3">
      <w:pPr>
        <w:pStyle w:val="a3"/>
        <w:ind w:firstLineChars="200" w:firstLine="640"/>
        <w:jc w:val="both"/>
        <w:rPr>
          <w:rFonts w:ascii="仿宋" w:eastAsia="仿宋" w:hAnsi="仿宋"/>
          <w:bCs w:val="0"/>
          <w:sz w:val="32"/>
          <w:szCs w:val="32"/>
        </w:rPr>
      </w:pPr>
      <w:r w:rsidRPr="00FD3C5A">
        <w:rPr>
          <w:rFonts w:ascii="仿宋" w:eastAsia="仿宋" w:hAnsi="仿宋" w:hint="eastAsia"/>
          <w:bCs w:val="0"/>
          <w:sz w:val="32"/>
          <w:szCs w:val="32"/>
        </w:rPr>
        <w:t>一</w:t>
      </w:r>
      <w:r w:rsidRPr="00FD3C5A">
        <w:rPr>
          <w:rFonts w:ascii="仿宋" w:eastAsia="仿宋" w:hAnsi="仿宋"/>
          <w:bCs w:val="0"/>
          <w:sz w:val="32"/>
          <w:szCs w:val="32"/>
        </w:rPr>
        <w:t>、</w:t>
      </w:r>
      <w:r w:rsidR="001A50B3" w:rsidRPr="00FD3C5A">
        <w:rPr>
          <w:rFonts w:ascii="仿宋" w:eastAsia="仿宋" w:hAnsi="仿宋" w:hint="eastAsia"/>
          <w:bCs w:val="0"/>
          <w:sz w:val="32"/>
          <w:szCs w:val="32"/>
        </w:rPr>
        <w:t>公务车辆使用范围：机要通信用车，处室（学院）人员公务用车，公务接待用车，师生突发事件用车，由校领导指派的其它公务用车等。</w:t>
      </w:r>
    </w:p>
    <w:p w:rsidR="001A50B3" w:rsidRPr="00FD3C5A" w:rsidRDefault="00FD3C5A" w:rsidP="001A50B3">
      <w:pPr>
        <w:adjustRightInd w:val="0"/>
        <w:snapToGrid w:val="0"/>
        <w:spacing w:line="317" w:lineRule="auto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二</w:t>
      </w:r>
      <w:r w:rsidRPr="00FD3C5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、</w:t>
      </w:r>
      <w:r w:rsidR="001A50B3"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公务用车实行申报制度。申报时间一般为使用车辆前2</w:t>
      </w:r>
      <w:r w:rsidR="009C5C66"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天，乘车人员需在学校办公系统中提出申请，经部门负责人</w:t>
      </w:r>
      <w:r w:rsidR="009C5C66" w:rsidRPr="00FD3C5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同意</w:t>
      </w:r>
      <w:r w:rsidR="001A50B3"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、党政办公室审核后，方可用车。在特殊情况下，校领导、党政办公室主任可直接为处室（学院）人员调派用车，先用车后补申请手续。</w:t>
      </w:r>
    </w:p>
    <w:p w:rsidR="00B01DFC" w:rsidRPr="00FD3C5A" w:rsidRDefault="00FD3C5A" w:rsidP="000A77B5">
      <w:pPr>
        <w:adjustRightInd w:val="0"/>
        <w:snapToGrid w:val="0"/>
        <w:spacing w:line="317" w:lineRule="auto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三</w:t>
      </w:r>
      <w:r w:rsidRPr="00FD3C5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、</w:t>
      </w:r>
      <w:r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公务车辆出发地点和返程地点均为长清校区和</w:t>
      </w:r>
      <w:r w:rsidR="001A50B3"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明湖校区</w:t>
      </w:r>
      <w:r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或指定</w:t>
      </w:r>
      <w:r w:rsidRPr="00FD3C5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地点</w:t>
      </w:r>
      <w:r w:rsidR="001111BB"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。</w:t>
      </w:r>
      <w:r w:rsidR="001A50B3"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处室、学院人员出济南市域办公，确需长途用车的，需经</w:t>
      </w:r>
      <w:r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学校主要</w:t>
      </w:r>
      <w:r w:rsidRPr="00FD3C5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领导</w:t>
      </w:r>
      <w:r w:rsidR="001A50B3"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批准方能出车。</w:t>
      </w:r>
    </w:p>
    <w:p w:rsidR="00A81C8F" w:rsidRPr="00FD3C5A" w:rsidRDefault="00FD3C5A" w:rsidP="000A77B5">
      <w:pPr>
        <w:adjustRightInd w:val="0"/>
        <w:snapToGrid w:val="0"/>
        <w:spacing w:line="317" w:lineRule="auto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四</w:t>
      </w:r>
      <w:r w:rsidRPr="00FD3C5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、</w:t>
      </w:r>
      <w:r w:rsidR="000F542E"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公务车辆</w:t>
      </w:r>
      <w:r w:rsidR="008C0F2C"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由驾驶员驾驶，其他人员不得驾驶公务车辆</w:t>
      </w:r>
      <w:r w:rsidR="000F542E"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。</w:t>
      </w:r>
      <w:r w:rsidR="008C0F2C"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特殊情况下，需经分管</w:t>
      </w:r>
      <w:r w:rsidR="006E0A3B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领导</w:t>
      </w:r>
      <w:r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批准</w:t>
      </w:r>
      <w:r w:rsidR="008C0F2C"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，方可自行驾驶。</w:t>
      </w:r>
    </w:p>
    <w:p w:rsidR="00FD3C5A" w:rsidRPr="00FD3C5A" w:rsidRDefault="00FD3C5A" w:rsidP="000A77B5">
      <w:pPr>
        <w:adjustRightInd w:val="0"/>
        <w:snapToGrid w:val="0"/>
        <w:spacing w:line="317" w:lineRule="auto"/>
        <w:ind w:firstLineChars="200" w:firstLine="640"/>
        <w:rPr>
          <w:rFonts w:ascii="仿宋" w:eastAsia="仿宋" w:hAnsi="仿宋"/>
          <w:snapToGrid w:val="0"/>
          <w:color w:val="000000"/>
          <w:spacing w:val="-4"/>
          <w:kern w:val="0"/>
          <w:sz w:val="32"/>
          <w:szCs w:val="32"/>
        </w:rPr>
      </w:pPr>
      <w:r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五</w:t>
      </w:r>
      <w:r w:rsidRPr="00FD3C5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、公务车辆由党政办公室统一管理，</w:t>
      </w:r>
      <w:r w:rsidR="005A5219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指定</w:t>
      </w:r>
      <w:r w:rsidRPr="00FD3C5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专</w:t>
      </w:r>
      <w:r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任</w:t>
      </w:r>
      <w:r w:rsidRPr="00FD3C5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司机</w:t>
      </w:r>
      <w:r w:rsidRPr="00FD3C5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。驾驶</w:t>
      </w:r>
      <w:r w:rsidRPr="00FD3C5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人员要服从安排，提高服务质量。</w:t>
      </w:r>
    </w:p>
    <w:sectPr w:rsidR="00FD3C5A" w:rsidRPr="00FD3C5A" w:rsidSect="00676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CD" w:rsidRDefault="005A17CD" w:rsidP="001A50B3">
      <w:r>
        <w:separator/>
      </w:r>
    </w:p>
  </w:endnote>
  <w:endnote w:type="continuationSeparator" w:id="0">
    <w:p w:rsidR="005A17CD" w:rsidRDefault="005A17CD" w:rsidP="001A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CD" w:rsidRDefault="005A17CD" w:rsidP="001A50B3">
      <w:r>
        <w:separator/>
      </w:r>
    </w:p>
  </w:footnote>
  <w:footnote w:type="continuationSeparator" w:id="0">
    <w:p w:rsidR="005A17CD" w:rsidRDefault="005A17CD" w:rsidP="001A5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42E"/>
    <w:rsid w:val="000047B1"/>
    <w:rsid w:val="0002139B"/>
    <w:rsid w:val="00025186"/>
    <w:rsid w:val="000331AD"/>
    <w:rsid w:val="00041485"/>
    <w:rsid w:val="00046A29"/>
    <w:rsid w:val="000A77B5"/>
    <w:rsid w:val="000F542E"/>
    <w:rsid w:val="001111BB"/>
    <w:rsid w:val="001A50B3"/>
    <w:rsid w:val="003038BF"/>
    <w:rsid w:val="00384495"/>
    <w:rsid w:val="00432945"/>
    <w:rsid w:val="004C4FCA"/>
    <w:rsid w:val="00566F2B"/>
    <w:rsid w:val="00593251"/>
    <w:rsid w:val="005A17CD"/>
    <w:rsid w:val="005A5219"/>
    <w:rsid w:val="00676998"/>
    <w:rsid w:val="006E0A3B"/>
    <w:rsid w:val="00704C66"/>
    <w:rsid w:val="00714617"/>
    <w:rsid w:val="008C0F2C"/>
    <w:rsid w:val="009C5C66"/>
    <w:rsid w:val="00A81C8F"/>
    <w:rsid w:val="00AA0D8B"/>
    <w:rsid w:val="00B01DFC"/>
    <w:rsid w:val="00C42074"/>
    <w:rsid w:val="00DB5CAE"/>
    <w:rsid w:val="00DC316D"/>
    <w:rsid w:val="00E85A2C"/>
    <w:rsid w:val="00F906E5"/>
    <w:rsid w:val="00FD3C5A"/>
    <w:rsid w:val="00F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章"/>
    <w:basedOn w:val="a"/>
    <w:uiPriority w:val="99"/>
    <w:rsid w:val="000F542E"/>
    <w:pPr>
      <w:adjustRightInd w:val="0"/>
      <w:snapToGrid w:val="0"/>
      <w:spacing w:line="317" w:lineRule="auto"/>
      <w:jc w:val="center"/>
    </w:pPr>
    <w:rPr>
      <w:rFonts w:ascii="黑体" w:eastAsia="黑体" w:hAnsi="宋体"/>
      <w:bCs/>
      <w:snapToGrid w:val="0"/>
      <w:color w:val="000000"/>
      <w:kern w:val="0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1A5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50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5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50B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47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47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张传银</dc:creator>
  <cp:keywords/>
  <dc:description/>
  <cp:lastModifiedBy>Administrator</cp:lastModifiedBy>
  <cp:revision>4</cp:revision>
  <cp:lastPrinted>2018-11-19T06:50:00Z</cp:lastPrinted>
  <dcterms:created xsi:type="dcterms:W3CDTF">2018-11-19T06:55:00Z</dcterms:created>
  <dcterms:modified xsi:type="dcterms:W3CDTF">2018-11-23T02:30:00Z</dcterms:modified>
</cp:coreProperties>
</file>